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3" w:rsidRDefault="00447D73" w:rsidP="005D3D9B">
      <w:pPr>
        <w:widowControl w:val="0"/>
        <w:jc w:val="center"/>
        <w:rPr>
          <w:b/>
          <w:caps/>
          <w:spacing w:val="30"/>
          <w:sz w:val="28"/>
          <w:szCs w:val="28"/>
        </w:rPr>
      </w:pPr>
      <w:bookmarkStart w:id="0" w:name="ROB_nazov"/>
      <w:bookmarkStart w:id="1" w:name="ROB_sidlo"/>
      <w:bookmarkEnd w:id="0"/>
      <w:bookmarkEnd w:id="1"/>
    </w:p>
    <w:p w:rsidR="00447D73" w:rsidRDefault="00447D73" w:rsidP="005D3D9B">
      <w:pPr>
        <w:widowControl w:val="0"/>
        <w:jc w:val="center"/>
        <w:rPr>
          <w:b/>
          <w:caps/>
          <w:spacing w:val="30"/>
          <w:sz w:val="28"/>
          <w:szCs w:val="28"/>
        </w:rPr>
      </w:pPr>
    </w:p>
    <w:p w:rsidR="005D3D9B" w:rsidRDefault="005D3D9B" w:rsidP="005D3D9B">
      <w:pPr>
        <w:widowControl w:val="0"/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 xml:space="preserve">KÚPNA Zmluva </w:t>
      </w:r>
    </w:p>
    <w:p w:rsidR="005D3D9B" w:rsidRPr="00FD6A1F" w:rsidRDefault="005D3D9B" w:rsidP="005D3D9B">
      <w:pPr>
        <w:widowControl w:val="0"/>
        <w:jc w:val="center"/>
        <w:rPr>
          <w:rFonts w:cs="Arial"/>
          <w:sz w:val="24"/>
        </w:rPr>
      </w:pPr>
      <w:r w:rsidRPr="00FD6A1F">
        <w:rPr>
          <w:rFonts w:cs="Arial"/>
          <w:sz w:val="24"/>
        </w:rPr>
        <w:t xml:space="preserve">uzavretá podľa § 409 a </w:t>
      </w:r>
      <w:proofErr w:type="spellStart"/>
      <w:r w:rsidRPr="00FD6A1F">
        <w:rPr>
          <w:rFonts w:cs="Arial"/>
          <w:sz w:val="24"/>
        </w:rPr>
        <w:t>nasl</w:t>
      </w:r>
      <w:proofErr w:type="spellEnd"/>
      <w:r w:rsidRPr="00FD6A1F">
        <w:rPr>
          <w:rFonts w:cs="Arial"/>
          <w:sz w:val="24"/>
        </w:rPr>
        <w:t xml:space="preserve">. zákona č. 513/1991 Zb. v znení neskorších predpisov (Obchodného zákonníka) </w:t>
      </w:r>
    </w:p>
    <w:p w:rsidR="005D3D9B" w:rsidRDefault="005D3D9B" w:rsidP="005D3D9B">
      <w:pPr>
        <w:widowControl w:val="0"/>
        <w:jc w:val="center"/>
        <w:rPr>
          <w:sz w:val="24"/>
        </w:rPr>
      </w:pPr>
    </w:p>
    <w:p w:rsidR="005D3D9B" w:rsidRDefault="005D3D9B" w:rsidP="005D3D9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5D3D9B" w:rsidRDefault="005D3D9B" w:rsidP="005D3D9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Zmluvné strany</w:t>
      </w:r>
    </w:p>
    <w:p w:rsidR="005D3D9B" w:rsidRDefault="005D3D9B" w:rsidP="005D3D9B">
      <w:pPr>
        <w:widowControl w:val="0"/>
        <w:jc w:val="center"/>
        <w:rPr>
          <w:b/>
          <w:sz w:val="24"/>
        </w:rPr>
      </w:pPr>
    </w:p>
    <w:p w:rsidR="00F27C23" w:rsidRPr="00D62B85" w:rsidRDefault="00F27C23" w:rsidP="00F27C23">
      <w:pPr>
        <w:pStyle w:val="Nadpis1"/>
        <w:numPr>
          <w:ilvl w:val="0"/>
          <w:numId w:val="6"/>
        </w:numPr>
        <w:tabs>
          <w:tab w:val="left" w:pos="-6237"/>
          <w:tab w:val="num" w:pos="-6096"/>
        </w:tabs>
        <w:ind w:left="709" w:hanging="709"/>
        <w:jc w:val="both"/>
        <w:rPr>
          <w:sz w:val="24"/>
          <w:szCs w:val="24"/>
        </w:rPr>
      </w:pPr>
      <w:bookmarkStart w:id="2" w:name="_Toc332640"/>
      <w:r w:rsidRPr="00D62B85">
        <w:rPr>
          <w:rFonts w:cs="Arial"/>
          <w:sz w:val="24"/>
          <w:szCs w:val="24"/>
        </w:rPr>
        <w:t>Objednávateľ:</w:t>
      </w:r>
      <w:r w:rsidRPr="00D62B85">
        <w:rPr>
          <w:rFonts w:cs="Arial"/>
          <w:sz w:val="24"/>
          <w:szCs w:val="24"/>
        </w:rPr>
        <w:tab/>
      </w:r>
      <w:r w:rsidRPr="00D62B85">
        <w:rPr>
          <w:rFonts w:cs="Arial"/>
          <w:sz w:val="24"/>
          <w:szCs w:val="24"/>
        </w:rPr>
        <w:tab/>
      </w:r>
      <w:r w:rsidRPr="00D62B85">
        <w:rPr>
          <w:rFonts w:cs="Arial"/>
          <w:sz w:val="24"/>
          <w:szCs w:val="24"/>
        </w:rPr>
        <w:tab/>
      </w:r>
      <w:r w:rsidR="00304821">
        <w:rPr>
          <w:rFonts w:cs="Arial"/>
          <w:sz w:val="24"/>
          <w:szCs w:val="24"/>
        </w:rPr>
        <w:t>Stanislav Vančo- VAK izolačné a dizajnové sklá</w:t>
      </w:r>
      <w:r w:rsidRPr="00D62B85">
        <w:rPr>
          <w:rFonts w:cs="Arial"/>
          <w:noProof/>
          <w:sz w:val="24"/>
          <w:szCs w:val="24"/>
        </w:rPr>
        <w:t>.</w:t>
      </w:r>
      <w:bookmarkEnd w:id="2"/>
      <w:r w:rsidRPr="00D62B85">
        <w:rPr>
          <w:rFonts w:cs="Arial"/>
          <w:sz w:val="24"/>
          <w:szCs w:val="24"/>
        </w:rPr>
        <w:tab/>
      </w:r>
    </w:p>
    <w:p w:rsidR="00F27C23" w:rsidRPr="00A02F72" w:rsidRDefault="00F27C23" w:rsidP="00F27C23">
      <w:pPr>
        <w:pStyle w:val="Nadpis1"/>
        <w:tabs>
          <w:tab w:val="clear" w:pos="540"/>
          <w:tab w:val="left" w:pos="-6237"/>
        </w:tabs>
        <w:ind w:left="708"/>
        <w:jc w:val="both"/>
        <w:rPr>
          <w:rFonts w:cs="Arial"/>
          <w:sz w:val="24"/>
          <w:szCs w:val="24"/>
        </w:rPr>
      </w:pPr>
      <w:bookmarkStart w:id="3" w:name="_Toc332641"/>
      <w:r w:rsidRPr="00A02F72">
        <w:rPr>
          <w:rFonts w:cs="Arial"/>
          <w:sz w:val="24"/>
          <w:szCs w:val="24"/>
        </w:rPr>
        <w:t xml:space="preserve">Sídlo: </w:t>
      </w:r>
      <w:r w:rsidRPr="00A02F72">
        <w:rPr>
          <w:rFonts w:cs="Arial"/>
          <w:sz w:val="24"/>
          <w:szCs w:val="24"/>
        </w:rPr>
        <w:tab/>
      </w:r>
      <w:r w:rsidRPr="00A02F72">
        <w:rPr>
          <w:rFonts w:cs="Arial"/>
          <w:sz w:val="24"/>
          <w:szCs w:val="24"/>
        </w:rPr>
        <w:tab/>
      </w:r>
      <w:r w:rsidRPr="00A02F72">
        <w:rPr>
          <w:rFonts w:cs="Arial"/>
          <w:sz w:val="24"/>
          <w:szCs w:val="24"/>
        </w:rPr>
        <w:tab/>
      </w:r>
      <w:r w:rsidRPr="00A02F72">
        <w:rPr>
          <w:rFonts w:cs="Arial"/>
          <w:sz w:val="24"/>
          <w:szCs w:val="24"/>
        </w:rPr>
        <w:tab/>
      </w:r>
      <w:r w:rsidR="00304821">
        <w:rPr>
          <w:rFonts w:cs="Arial"/>
          <w:sz w:val="24"/>
          <w:szCs w:val="24"/>
        </w:rPr>
        <w:t>Pri majeri 646</w:t>
      </w:r>
      <w:r w:rsidRPr="00A02F72">
        <w:rPr>
          <w:rFonts w:cs="Arial"/>
          <w:sz w:val="24"/>
          <w:szCs w:val="24"/>
        </w:rPr>
        <w:t xml:space="preserve">, </w:t>
      </w:r>
      <w:r w:rsidR="00304821">
        <w:rPr>
          <w:rFonts w:cs="Arial"/>
          <w:sz w:val="24"/>
          <w:szCs w:val="24"/>
        </w:rPr>
        <w:t>956 21Jacovce</w:t>
      </w:r>
      <w:bookmarkEnd w:id="3"/>
      <w:r>
        <w:rPr>
          <w:rFonts w:cs="Arial"/>
          <w:sz w:val="24"/>
          <w:szCs w:val="24"/>
        </w:rPr>
        <w:t xml:space="preserve"> </w:t>
      </w:r>
    </w:p>
    <w:p w:rsidR="00F27C23" w:rsidRPr="00020432" w:rsidRDefault="00F27C23" w:rsidP="00F27C23">
      <w:pPr>
        <w:pStyle w:val="Nadpis1"/>
        <w:tabs>
          <w:tab w:val="clear" w:pos="540"/>
          <w:tab w:val="left" w:pos="-6237"/>
        </w:tabs>
        <w:ind w:left="708"/>
        <w:jc w:val="both"/>
        <w:rPr>
          <w:rFonts w:cs="Arial"/>
          <w:sz w:val="24"/>
          <w:szCs w:val="24"/>
        </w:rPr>
      </w:pPr>
      <w:bookmarkStart w:id="4" w:name="_Toc332642"/>
      <w:r w:rsidRPr="00A02F72">
        <w:rPr>
          <w:rFonts w:cs="Arial"/>
          <w:sz w:val="24"/>
          <w:szCs w:val="24"/>
        </w:rPr>
        <w:t xml:space="preserve">V zastúpení: </w:t>
      </w:r>
      <w:r w:rsidRPr="00A02F72">
        <w:rPr>
          <w:rFonts w:cs="Arial"/>
          <w:sz w:val="24"/>
          <w:szCs w:val="24"/>
        </w:rPr>
        <w:tab/>
      </w:r>
      <w:r w:rsidRPr="00A02F72">
        <w:rPr>
          <w:rFonts w:cs="Arial"/>
          <w:sz w:val="24"/>
          <w:szCs w:val="24"/>
        </w:rPr>
        <w:tab/>
      </w:r>
      <w:r w:rsidRPr="00A02F72">
        <w:rPr>
          <w:rFonts w:cs="Arial"/>
          <w:sz w:val="24"/>
          <w:szCs w:val="24"/>
        </w:rPr>
        <w:tab/>
      </w:r>
      <w:r w:rsidR="00304821">
        <w:rPr>
          <w:rFonts w:cs="Arial"/>
          <w:sz w:val="24"/>
          <w:szCs w:val="24"/>
        </w:rPr>
        <w:t>Stanislav Vančo</w:t>
      </w:r>
      <w:bookmarkEnd w:id="4"/>
    </w:p>
    <w:p w:rsidR="00F27C23" w:rsidRPr="00A02F72" w:rsidRDefault="00F27C23" w:rsidP="00F27C23">
      <w:pPr>
        <w:ind w:left="345" w:firstLine="363"/>
        <w:rPr>
          <w:rFonts w:cs="Arial"/>
          <w:color w:val="auto"/>
          <w:sz w:val="24"/>
        </w:rPr>
      </w:pPr>
      <w:r w:rsidRPr="00A02F72">
        <w:rPr>
          <w:rFonts w:cs="Arial"/>
          <w:color w:val="auto"/>
          <w:sz w:val="24"/>
        </w:rPr>
        <w:t>IČO:</w:t>
      </w:r>
      <w:r w:rsidRPr="00A02F72">
        <w:rPr>
          <w:rFonts w:cs="Arial"/>
          <w:color w:val="auto"/>
          <w:sz w:val="24"/>
        </w:rPr>
        <w:tab/>
      </w:r>
      <w:r w:rsidRPr="00A02F72">
        <w:rPr>
          <w:rFonts w:cs="Arial"/>
          <w:color w:val="auto"/>
          <w:sz w:val="24"/>
        </w:rPr>
        <w:tab/>
      </w:r>
      <w:r w:rsidRPr="00A02F72">
        <w:rPr>
          <w:rFonts w:cs="Arial"/>
          <w:color w:val="auto"/>
          <w:sz w:val="24"/>
        </w:rPr>
        <w:tab/>
      </w:r>
      <w:r w:rsidRPr="00A02F72">
        <w:rPr>
          <w:rFonts w:cs="Arial"/>
          <w:color w:val="auto"/>
          <w:sz w:val="24"/>
        </w:rPr>
        <w:tab/>
      </w:r>
      <w:r w:rsidR="00C22618">
        <w:rPr>
          <w:rFonts w:cs="Arial"/>
          <w:color w:val="auto"/>
          <w:sz w:val="24"/>
        </w:rPr>
        <w:t>33144524</w:t>
      </w:r>
    </w:p>
    <w:p w:rsidR="00F27C23" w:rsidRPr="008A377C" w:rsidRDefault="00F27C23" w:rsidP="00F27C23">
      <w:pPr>
        <w:ind w:left="345" w:firstLine="363"/>
        <w:rPr>
          <w:color w:val="auto"/>
          <w:sz w:val="24"/>
        </w:rPr>
      </w:pPr>
      <w:r w:rsidRPr="008A377C">
        <w:rPr>
          <w:rFonts w:cs="Arial"/>
          <w:noProof/>
          <w:color w:val="auto"/>
          <w:sz w:val="24"/>
        </w:rPr>
        <w:t>DIČ :</w:t>
      </w:r>
      <w:r w:rsidRPr="008A377C">
        <w:rPr>
          <w:rFonts w:cs="Arial"/>
          <w:noProof/>
          <w:color w:val="auto"/>
          <w:sz w:val="24"/>
        </w:rPr>
        <w:tab/>
      </w:r>
      <w:r w:rsidRPr="008A377C">
        <w:rPr>
          <w:rFonts w:cs="Arial"/>
          <w:noProof/>
          <w:color w:val="auto"/>
          <w:sz w:val="24"/>
        </w:rPr>
        <w:tab/>
      </w:r>
      <w:r w:rsidRPr="008A377C">
        <w:rPr>
          <w:rFonts w:cs="Arial"/>
          <w:noProof/>
          <w:color w:val="auto"/>
          <w:sz w:val="24"/>
        </w:rPr>
        <w:tab/>
      </w:r>
      <w:r w:rsidRPr="008A377C">
        <w:rPr>
          <w:rFonts w:cs="Arial"/>
          <w:noProof/>
          <w:color w:val="auto"/>
          <w:sz w:val="24"/>
        </w:rPr>
        <w:tab/>
      </w:r>
      <w:r w:rsidR="008A377C" w:rsidRPr="008A377C">
        <w:rPr>
          <w:rFonts w:cs="Arial"/>
          <w:noProof/>
          <w:color w:val="auto"/>
          <w:sz w:val="24"/>
        </w:rPr>
        <w:t>1020446823</w:t>
      </w:r>
    </w:p>
    <w:p w:rsidR="00F27C23" w:rsidRPr="008A377C" w:rsidRDefault="00F27C23" w:rsidP="00F27C23">
      <w:pPr>
        <w:ind w:left="345" w:firstLine="363"/>
        <w:rPr>
          <w:rFonts w:cs="Arial"/>
          <w:color w:val="auto"/>
          <w:sz w:val="24"/>
        </w:rPr>
      </w:pPr>
      <w:r w:rsidRPr="008A377C">
        <w:rPr>
          <w:rFonts w:cs="Arial"/>
          <w:color w:val="auto"/>
          <w:sz w:val="24"/>
        </w:rPr>
        <w:t>IČ DPH :</w:t>
      </w:r>
      <w:r w:rsidRPr="008A377C">
        <w:rPr>
          <w:rFonts w:cs="Arial"/>
          <w:color w:val="auto"/>
          <w:sz w:val="24"/>
        </w:rPr>
        <w:tab/>
      </w:r>
      <w:r w:rsidRPr="008A377C">
        <w:rPr>
          <w:rFonts w:cs="Arial"/>
          <w:color w:val="auto"/>
          <w:sz w:val="24"/>
        </w:rPr>
        <w:tab/>
      </w:r>
      <w:r w:rsidRPr="008A377C">
        <w:rPr>
          <w:rFonts w:cs="Arial"/>
          <w:color w:val="auto"/>
          <w:sz w:val="24"/>
        </w:rPr>
        <w:tab/>
        <w:t>SK</w:t>
      </w:r>
      <w:r w:rsidR="008A377C" w:rsidRPr="008A377C">
        <w:rPr>
          <w:rFonts w:cs="Arial"/>
          <w:noProof/>
          <w:color w:val="auto"/>
          <w:sz w:val="24"/>
        </w:rPr>
        <w:t>1020446823</w:t>
      </w:r>
    </w:p>
    <w:p w:rsidR="00F27C23" w:rsidRPr="008A377C" w:rsidRDefault="00F27C23" w:rsidP="00F27C23">
      <w:pPr>
        <w:ind w:left="345" w:firstLine="363"/>
        <w:rPr>
          <w:color w:val="auto"/>
          <w:sz w:val="24"/>
        </w:rPr>
      </w:pPr>
      <w:r w:rsidRPr="008A377C">
        <w:rPr>
          <w:color w:val="auto"/>
          <w:sz w:val="24"/>
        </w:rPr>
        <w:t>Bankové spojenie:</w:t>
      </w:r>
      <w:r w:rsidRPr="008A377C">
        <w:rPr>
          <w:color w:val="auto"/>
          <w:sz w:val="24"/>
        </w:rPr>
        <w:tab/>
      </w:r>
      <w:r w:rsidRPr="008A377C">
        <w:rPr>
          <w:color w:val="auto"/>
          <w:sz w:val="24"/>
        </w:rPr>
        <w:tab/>
      </w:r>
      <w:r w:rsidR="008A377C" w:rsidRPr="008A377C">
        <w:rPr>
          <w:noProof/>
          <w:color w:val="auto"/>
          <w:sz w:val="24"/>
        </w:rPr>
        <w:t>Tatra banka, a.s.</w:t>
      </w:r>
      <w:r w:rsidRPr="008A377C">
        <w:rPr>
          <w:noProof/>
          <w:color w:val="auto"/>
          <w:sz w:val="24"/>
        </w:rPr>
        <w:t xml:space="preserve"> </w:t>
      </w:r>
    </w:p>
    <w:p w:rsidR="00F27C23" w:rsidRPr="008A377C" w:rsidRDefault="00F27C23" w:rsidP="00F27C23">
      <w:pPr>
        <w:ind w:left="345" w:firstLine="363"/>
        <w:rPr>
          <w:color w:val="auto"/>
          <w:sz w:val="24"/>
        </w:rPr>
      </w:pPr>
      <w:r w:rsidRPr="008A377C">
        <w:rPr>
          <w:color w:val="auto"/>
          <w:sz w:val="24"/>
        </w:rPr>
        <w:t>Číslo účtu:</w:t>
      </w:r>
      <w:r w:rsidRPr="008A377C">
        <w:rPr>
          <w:color w:val="auto"/>
          <w:sz w:val="24"/>
        </w:rPr>
        <w:tab/>
      </w:r>
      <w:r w:rsidRPr="008A377C">
        <w:rPr>
          <w:color w:val="auto"/>
          <w:sz w:val="24"/>
        </w:rPr>
        <w:tab/>
      </w:r>
      <w:r w:rsidRPr="008A377C">
        <w:rPr>
          <w:color w:val="auto"/>
          <w:sz w:val="24"/>
        </w:rPr>
        <w:tab/>
      </w:r>
      <w:r w:rsidRPr="008A377C">
        <w:rPr>
          <w:noProof/>
          <w:color w:val="auto"/>
          <w:sz w:val="24"/>
        </w:rPr>
        <w:t xml:space="preserve">IBAN </w:t>
      </w:r>
      <w:r w:rsidR="008A377C" w:rsidRPr="008A377C">
        <w:rPr>
          <w:noProof/>
          <w:color w:val="auto"/>
          <w:sz w:val="24"/>
        </w:rPr>
        <w:t>9511000000002918973622</w:t>
      </w:r>
    </w:p>
    <w:p w:rsidR="00F27C23" w:rsidRPr="00A02F72" w:rsidRDefault="00F27C23" w:rsidP="00F27C23">
      <w:pPr>
        <w:ind w:left="345" w:firstLine="363"/>
        <w:rPr>
          <w:rFonts w:cs="Arial"/>
          <w:color w:val="auto"/>
          <w:sz w:val="24"/>
        </w:rPr>
      </w:pPr>
      <w:r w:rsidRPr="00A02F72">
        <w:rPr>
          <w:color w:val="auto"/>
          <w:sz w:val="24"/>
        </w:rPr>
        <w:t>Tel :</w:t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noProof/>
          <w:color w:val="auto"/>
          <w:sz w:val="24"/>
        </w:rPr>
        <w:t xml:space="preserve">+421 </w:t>
      </w:r>
      <w:r w:rsidR="00304821">
        <w:rPr>
          <w:rFonts w:cs="Arial"/>
          <w:color w:val="auto"/>
          <w:sz w:val="24"/>
        </w:rPr>
        <w:t>385328090</w:t>
      </w:r>
    </w:p>
    <w:p w:rsidR="00F27C23" w:rsidRPr="00A02F72" w:rsidRDefault="00F27C23" w:rsidP="00F27C23">
      <w:pPr>
        <w:ind w:left="345" w:firstLine="363"/>
        <w:rPr>
          <w:color w:val="auto"/>
          <w:sz w:val="24"/>
        </w:rPr>
      </w:pPr>
      <w:r w:rsidRPr="00A02F72">
        <w:rPr>
          <w:color w:val="auto"/>
          <w:sz w:val="24"/>
        </w:rPr>
        <w:t>Fax :</w:t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noProof/>
          <w:color w:val="auto"/>
          <w:sz w:val="24"/>
        </w:rPr>
        <w:t xml:space="preserve">+421 </w:t>
      </w:r>
      <w:r w:rsidR="00304821">
        <w:rPr>
          <w:rFonts w:cs="Arial"/>
          <w:color w:val="auto"/>
          <w:sz w:val="24"/>
        </w:rPr>
        <w:t>385328092</w:t>
      </w:r>
    </w:p>
    <w:p w:rsidR="00F27C23" w:rsidRPr="00A02F72" w:rsidRDefault="00F27C23" w:rsidP="00F27C23">
      <w:pPr>
        <w:ind w:left="345" w:firstLine="363"/>
        <w:rPr>
          <w:color w:val="auto"/>
          <w:sz w:val="24"/>
        </w:rPr>
      </w:pPr>
      <w:r w:rsidRPr="00A02F72">
        <w:rPr>
          <w:color w:val="auto"/>
          <w:sz w:val="24"/>
        </w:rPr>
        <w:t xml:space="preserve">Email : </w:t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Pr="00A02F72">
        <w:rPr>
          <w:color w:val="auto"/>
          <w:sz w:val="24"/>
        </w:rPr>
        <w:tab/>
      </w:r>
      <w:r w:rsidR="00304821">
        <w:rPr>
          <w:rFonts w:cs="Arial"/>
          <w:color w:val="auto"/>
          <w:sz w:val="24"/>
        </w:rPr>
        <w:t>vak@vak.sk</w:t>
      </w:r>
    </w:p>
    <w:p w:rsidR="005D3D9B" w:rsidRPr="009B5986" w:rsidRDefault="005D3D9B" w:rsidP="005D3D9B">
      <w:pPr>
        <w:pStyle w:val="Zkladntext"/>
        <w:rPr>
          <w:sz w:val="24"/>
        </w:rPr>
      </w:pPr>
      <w:r>
        <w:t xml:space="preserve"> </w:t>
      </w:r>
      <w:r w:rsidRPr="009B5986">
        <w:rPr>
          <w:sz w:val="24"/>
        </w:rPr>
        <w:t>(ďalej len : „</w:t>
      </w:r>
      <w:r w:rsidRPr="009B5986">
        <w:rPr>
          <w:b/>
          <w:sz w:val="24"/>
        </w:rPr>
        <w:t>Objednávateľ</w:t>
      </w:r>
      <w:r w:rsidRPr="009B5986">
        <w:rPr>
          <w:sz w:val="24"/>
        </w:rPr>
        <w:t>“ )</w:t>
      </w:r>
    </w:p>
    <w:p w:rsidR="005D3D9B" w:rsidRDefault="005D3D9B" w:rsidP="005D3D9B">
      <w:pPr>
        <w:pStyle w:val="Zkladntext"/>
      </w:pPr>
    </w:p>
    <w:p w:rsidR="005D3D9B" w:rsidRDefault="005D3D9B" w:rsidP="005D3D9B">
      <w:pPr>
        <w:pStyle w:val="Zkladntext"/>
      </w:pPr>
    </w:p>
    <w:p w:rsidR="005D3D9B" w:rsidRDefault="005D3D9B" w:rsidP="00654E8E">
      <w:pPr>
        <w:pStyle w:val="Nadpis1"/>
        <w:numPr>
          <w:ilvl w:val="0"/>
          <w:numId w:val="6"/>
        </w:numPr>
        <w:tabs>
          <w:tab w:val="clear" w:pos="360"/>
          <w:tab w:val="num" w:pos="426"/>
          <w:tab w:val="left" w:pos="3600"/>
        </w:tabs>
        <w:jc w:val="both"/>
        <w:rPr>
          <w:rFonts w:cs="Arial"/>
          <w:b/>
          <w:sz w:val="24"/>
          <w:szCs w:val="24"/>
        </w:rPr>
      </w:pPr>
      <w:bookmarkStart w:id="5" w:name="_Toc332643"/>
      <w:r>
        <w:rPr>
          <w:rFonts w:cs="Arial"/>
          <w:sz w:val="24"/>
          <w:szCs w:val="24"/>
        </w:rPr>
        <w:t>Dodávateľ :</w:t>
      </w:r>
      <w:bookmarkEnd w:id="5"/>
      <w:r>
        <w:rPr>
          <w:rFonts w:cs="Arial"/>
          <w:sz w:val="24"/>
          <w:szCs w:val="24"/>
        </w:rPr>
        <w:tab/>
      </w:r>
    </w:p>
    <w:p w:rsidR="005D3D9B" w:rsidRDefault="005D3D9B" w:rsidP="005D3D9B">
      <w:pPr>
        <w:tabs>
          <w:tab w:val="left" w:pos="3600"/>
        </w:tabs>
        <w:ind w:left="708"/>
        <w:rPr>
          <w:rFonts w:cs="Arial"/>
          <w:b/>
          <w:sz w:val="24"/>
        </w:rPr>
      </w:pPr>
      <w:r>
        <w:rPr>
          <w:rFonts w:cs="Arial"/>
          <w:sz w:val="24"/>
        </w:rPr>
        <w:t>Sídlo:</w:t>
      </w:r>
      <w:r>
        <w:rPr>
          <w:rFonts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708"/>
        <w:rPr>
          <w:rFonts w:cs="Arial"/>
          <w:b/>
          <w:sz w:val="24"/>
        </w:rPr>
      </w:pPr>
      <w:r>
        <w:rPr>
          <w:rFonts w:cs="Arial"/>
          <w:sz w:val="24"/>
        </w:rPr>
        <w:t xml:space="preserve">V zastúpení: </w:t>
      </w:r>
      <w:r>
        <w:rPr>
          <w:rFonts w:cs="Arial"/>
          <w:sz w:val="24"/>
        </w:rPr>
        <w:tab/>
      </w:r>
      <w:r>
        <w:rPr>
          <w:rFonts w:cs="Arial"/>
          <w:b/>
          <w:sz w:val="24"/>
        </w:rPr>
        <w:t xml:space="preserve"> </w:t>
      </w:r>
    </w:p>
    <w:p w:rsidR="005D3D9B" w:rsidRDefault="005D3D9B" w:rsidP="005D3D9B">
      <w:pPr>
        <w:tabs>
          <w:tab w:val="left" w:pos="3600"/>
        </w:tabs>
        <w:ind w:left="708"/>
        <w:rPr>
          <w:rStyle w:val="ra"/>
        </w:rPr>
      </w:pPr>
      <w:r>
        <w:rPr>
          <w:rFonts w:cs="Arial"/>
          <w:sz w:val="24"/>
        </w:rPr>
        <w:t>IČO:</w:t>
      </w:r>
      <w:r>
        <w:rPr>
          <w:rFonts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708"/>
      </w:pPr>
      <w:r>
        <w:rPr>
          <w:rStyle w:val="ra"/>
          <w:rFonts w:cs="Arial"/>
          <w:sz w:val="24"/>
        </w:rPr>
        <w:t>DIČ:</w:t>
      </w:r>
      <w:r>
        <w:rPr>
          <w:rStyle w:val="ra"/>
          <w:rFonts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708"/>
        <w:rPr>
          <w:rFonts w:cs="Arial"/>
          <w:sz w:val="24"/>
        </w:rPr>
      </w:pPr>
      <w:r>
        <w:rPr>
          <w:rFonts w:cs="Arial"/>
          <w:sz w:val="24"/>
        </w:rPr>
        <w:t>IČ DPH :</w:t>
      </w:r>
      <w:r>
        <w:rPr>
          <w:rFonts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3540" w:hanging="2832"/>
        <w:rPr>
          <w:rFonts w:eastAsia="STXihei" w:cs="Arial"/>
          <w:sz w:val="24"/>
        </w:rPr>
      </w:pPr>
      <w:r>
        <w:rPr>
          <w:rFonts w:cs="Arial"/>
          <w:sz w:val="24"/>
        </w:rPr>
        <w:t>Zapísaná: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3540" w:hanging="2832"/>
        <w:rPr>
          <w:rFonts w:eastAsia="STXihei" w:cs="Arial"/>
          <w:sz w:val="24"/>
        </w:rPr>
      </w:pPr>
      <w:r>
        <w:rPr>
          <w:rFonts w:eastAsia="STXihei" w:cs="Arial"/>
          <w:sz w:val="24"/>
        </w:rPr>
        <w:t>Bankové spojenie:</w:t>
      </w:r>
      <w:r>
        <w:rPr>
          <w:rFonts w:eastAsia="STXihei" w:cs="Arial"/>
          <w:sz w:val="24"/>
        </w:rPr>
        <w:tab/>
      </w:r>
    </w:p>
    <w:p w:rsidR="005D3D9B" w:rsidRDefault="005D3D9B" w:rsidP="005D3D9B">
      <w:pPr>
        <w:tabs>
          <w:tab w:val="left" w:pos="3600"/>
        </w:tabs>
        <w:ind w:left="3540" w:hanging="2832"/>
        <w:rPr>
          <w:rFonts w:eastAsia="STXihei" w:cs="Arial"/>
          <w:sz w:val="24"/>
        </w:rPr>
      </w:pPr>
      <w:r>
        <w:rPr>
          <w:rFonts w:eastAsia="STXihei" w:cs="Arial"/>
          <w:sz w:val="24"/>
        </w:rPr>
        <w:t xml:space="preserve">Číslo účtu: </w:t>
      </w:r>
    </w:p>
    <w:p w:rsidR="005D3D9B" w:rsidRDefault="005D3D9B" w:rsidP="005D3D9B">
      <w:pPr>
        <w:ind w:left="345" w:firstLine="363"/>
        <w:rPr>
          <w:sz w:val="24"/>
        </w:rPr>
      </w:pPr>
      <w:r>
        <w:rPr>
          <w:sz w:val="24"/>
        </w:rPr>
        <w:t>Tel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3D9B" w:rsidRDefault="005D3D9B" w:rsidP="005D3D9B">
      <w:pPr>
        <w:ind w:left="345" w:firstLine="363"/>
        <w:rPr>
          <w:noProof/>
          <w:sz w:val="24"/>
        </w:rPr>
      </w:pPr>
      <w:r>
        <w:rPr>
          <w:sz w:val="24"/>
        </w:rPr>
        <w:t>Fax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E38F6">
        <w:rPr>
          <w:noProof/>
          <w:sz w:val="24"/>
        </w:rPr>
        <w:t xml:space="preserve"> </w:t>
      </w:r>
    </w:p>
    <w:p w:rsidR="005D3D9B" w:rsidRPr="00334E4B" w:rsidRDefault="005D3D9B" w:rsidP="005D3D9B">
      <w:pPr>
        <w:ind w:left="345" w:firstLine="363"/>
        <w:rPr>
          <w:sz w:val="24"/>
        </w:rPr>
      </w:pPr>
      <w:r>
        <w:rPr>
          <w:sz w:val="24"/>
        </w:rPr>
        <w:t xml:space="preserve">Email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3D9B" w:rsidRPr="009B5986" w:rsidRDefault="005D3D9B" w:rsidP="005D3D9B">
      <w:pPr>
        <w:pStyle w:val="Zkladntext"/>
        <w:rPr>
          <w:sz w:val="24"/>
        </w:rPr>
      </w:pPr>
      <w:r w:rsidRPr="009B5986">
        <w:rPr>
          <w:sz w:val="24"/>
        </w:rPr>
        <w:t>(ďalej len „</w:t>
      </w:r>
      <w:r w:rsidRPr="009B5986">
        <w:rPr>
          <w:b/>
          <w:sz w:val="24"/>
        </w:rPr>
        <w:t>Dodávateľ</w:t>
      </w:r>
      <w:r w:rsidRPr="009B5986">
        <w:rPr>
          <w:sz w:val="24"/>
        </w:rPr>
        <w:t xml:space="preserve">“ ) </w:t>
      </w:r>
      <w:r w:rsidRPr="009B5986">
        <w:rPr>
          <w:sz w:val="24"/>
        </w:rPr>
        <w:tab/>
      </w:r>
    </w:p>
    <w:p w:rsidR="005D3D9B" w:rsidRDefault="005D3D9B" w:rsidP="005D3D9B">
      <w:pPr>
        <w:widowControl w:val="0"/>
        <w:tabs>
          <w:tab w:val="left" w:pos="2880"/>
        </w:tabs>
        <w:rPr>
          <w:b/>
          <w:sz w:val="24"/>
        </w:rPr>
      </w:pPr>
    </w:p>
    <w:p w:rsidR="005D3D9B" w:rsidRPr="000E47EC" w:rsidRDefault="005D3D9B" w:rsidP="005D3D9B">
      <w:pPr>
        <w:pStyle w:val="C1"/>
        <w:rPr>
          <w:rFonts w:ascii="Arial" w:hAnsi="Arial" w:cs="Arial"/>
          <w:b w:val="0"/>
          <w:sz w:val="24"/>
          <w:szCs w:val="24"/>
        </w:rPr>
      </w:pPr>
      <w:r w:rsidRPr="007D32C0">
        <w:rPr>
          <w:rFonts w:ascii="Arial" w:hAnsi="Arial" w:cs="Arial"/>
          <w:b w:val="0"/>
          <w:sz w:val="24"/>
          <w:szCs w:val="24"/>
        </w:rPr>
        <w:t>Východiskovým podkladom na uzavretie tejto zmluvy (ďalej len „zmluva“) je ponuka dodávateľa zo dňa ................. (doplní uchádzač), predložená v procese verejného obstarávania  s </w:t>
      </w:r>
      <w:r w:rsidRPr="000E47EC">
        <w:rPr>
          <w:rFonts w:ascii="Arial" w:hAnsi="Arial" w:cs="Arial"/>
          <w:b w:val="0"/>
          <w:sz w:val="24"/>
          <w:szCs w:val="24"/>
        </w:rPr>
        <w:t>názvom: „</w:t>
      </w:r>
      <w:r w:rsidR="00304821">
        <w:rPr>
          <w:rFonts w:ascii="Arial" w:hAnsi="Arial" w:cs="Arial"/>
          <w:b w:val="0"/>
          <w:sz w:val="24"/>
          <w:szCs w:val="24"/>
        </w:rPr>
        <w:t>Automatický skladovací systém</w:t>
      </w:r>
      <w:r w:rsidRPr="000E47EC">
        <w:rPr>
          <w:rFonts w:ascii="Arial" w:hAnsi="Arial" w:cs="Arial"/>
          <w:b w:val="0"/>
          <w:sz w:val="24"/>
          <w:szCs w:val="24"/>
        </w:rPr>
        <w:t>“.</w:t>
      </w:r>
    </w:p>
    <w:p w:rsidR="005D3D9B" w:rsidRPr="000E47EC" w:rsidRDefault="005D3D9B" w:rsidP="005D3D9B">
      <w:pPr>
        <w:jc w:val="center"/>
        <w:rPr>
          <w:rFonts w:cs="Arial"/>
          <w:sz w:val="24"/>
        </w:rPr>
      </w:pPr>
    </w:p>
    <w:p w:rsidR="005D3D9B" w:rsidRDefault="005D3D9B" w:rsidP="005D3D9B">
      <w:pPr>
        <w:jc w:val="center"/>
        <w:rPr>
          <w:rFonts w:cs="Arial"/>
          <w:b/>
          <w:sz w:val="24"/>
        </w:rPr>
      </w:pPr>
    </w:p>
    <w:p w:rsidR="005D3D9B" w:rsidRPr="00D84D6C" w:rsidRDefault="005D3D9B" w:rsidP="005D3D9B">
      <w:pPr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Čl. II</w:t>
      </w:r>
    </w:p>
    <w:p w:rsidR="005D3D9B" w:rsidRPr="00D84D6C" w:rsidRDefault="005D3D9B" w:rsidP="005D3D9B">
      <w:pPr>
        <w:widowControl w:val="0"/>
        <w:spacing w:after="240"/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Predmet zmluvy</w:t>
      </w:r>
    </w:p>
    <w:p w:rsidR="005D3D9B" w:rsidRPr="00C22618" w:rsidRDefault="005D3D9B" w:rsidP="00654E8E">
      <w:pPr>
        <w:pStyle w:val="Zarkazkladnhotextu21"/>
        <w:numPr>
          <w:ilvl w:val="0"/>
          <w:numId w:val="8"/>
        </w:numPr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bCs/>
          <w:color w:val="auto"/>
        </w:rPr>
      </w:pPr>
      <w:r w:rsidRPr="00E36240">
        <w:rPr>
          <w:rFonts w:ascii="Arial" w:hAnsi="Arial" w:cs="Arial"/>
          <w:color w:val="auto"/>
        </w:rPr>
        <w:t xml:space="preserve">Predmetom </w:t>
      </w:r>
      <w:r w:rsidRPr="00C22618">
        <w:rPr>
          <w:rFonts w:ascii="Arial" w:hAnsi="Arial" w:cs="Arial"/>
          <w:color w:val="auto"/>
        </w:rPr>
        <w:t xml:space="preserve">zmluvy </w:t>
      </w:r>
      <w:r w:rsidRPr="00C22618">
        <w:rPr>
          <w:rFonts w:ascii="Arial" w:eastAsiaTheme="minorHAnsi" w:hAnsi="Arial" w:cs="Arial"/>
          <w:color w:val="auto"/>
          <w:lang w:eastAsia="en-US"/>
        </w:rPr>
        <w:t xml:space="preserve">je </w:t>
      </w:r>
      <w:r w:rsidR="00C22618" w:rsidRPr="00C22618">
        <w:rPr>
          <w:rFonts w:ascii="Arial" w:hAnsi="Arial" w:cs="Arial"/>
          <w:color w:val="auto"/>
        </w:rPr>
        <w:t>dodávka automatizované</w:t>
      </w:r>
      <w:r w:rsidR="00530E45">
        <w:rPr>
          <w:rFonts w:ascii="Arial" w:hAnsi="Arial" w:cs="Arial"/>
          <w:color w:val="auto"/>
        </w:rPr>
        <w:t>ho</w:t>
      </w:r>
      <w:r w:rsidR="00C22618" w:rsidRPr="00C22618">
        <w:rPr>
          <w:rFonts w:ascii="Arial" w:hAnsi="Arial" w:cs="Arial"/>
          <w:color w:val="auto"/>
        </w:rPr>
        <w:t xml:space="preserve"> skladovacieho systému</w:t>
      </w:r>
      <w:r w:rsidR="00EB0A07" w:rsidRPr="00C22618">
        <w:rPr>
          <w:rFonts w:ascii="Arial" w:hAnsi="Arial" w:cs="Arial"/>
          <w:color w:val="auto"/>
        </w:rPr>
        <w:t>.</w:t>
      </w:r>
    </w:p>
    <w:p w:rsidR="005D3D9B" w:rsidRPr="006A642E" w:rsidRDefault="005D3D9B" w:rsidP="00654E8E">
      <w:pPr>
        <w:pStyle w:val="Zarkazkladnhotextu21"/>
        <w:numPr>
          <w:ilvl w:val="0"/>
          <w:numId w:val="8"/>
        </w:numPr>
        <w:spacing w:after="240"/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D84D6C">
        <w:rPr>
          <w:rFonts w:ascii="Arial" w:hAnsi="Arial" w:cs="Arial"/>
          <w:color w:val="000000"/>
        </w:rPr>
        <w:t>Názov predmetu zmluvy ........</w:t>
      </w:r>
      <w:r>
        <w:rPr>
          <w:rFonts w:ascii="Arial" w:hAnsi="Arial" w:cs="Arial"/>
          <w:color w:val="000000"/>
        </w:rPr>
        <w:t>............</w:t>
      </w:r>
      <w:r w:rsidRPr="00D84D6C">
        <w:rPr>
          <w:rFonts w:ascii="Arial" w:hAnsi="Arial" w:cs="Arial"/>
          <w:color w:val="000000"/>
        </w:rPr>
        <w:t>......................................................................</w:t>
      </w:r>
      <w:r w:rsidRPr="00D84D6C">
        <w:rPr>
          <w:rFonts w:ascii="Arial" w:eastAsia="Arial" w:hAnsi="Arial" w:cs="Arial"/>
          <w:color w:val="FF0000"/>
        </w:rPr>
        <w:t xml:space="preserve">                             </w:t>
      </w:r>
      <w:r w:rsidRPr="00D84D6C">
        <w:rPr>
          <w:rFonts w:ascii="Arial" w:eastAsia="Arial" w:hAnsi="Arial" w:cs="Arial"/>
          <w:color w:val="FF0000"/>
        </w:rPr>
        <w:tab/>
      </w:r>
      <w:r w:rsidRPr="00D84D6C">
        <w:rPr>
          <w:rFonts w:ascii="Arial" w:eastAsia="Arial" w:hAnsi="Arial" w:cs="Arial"/>
          <w:color w:val="FF0000"/>
        </w:rPr>
        <w:tab/>
      </w:r>
      <w:r w:rsidRPr="00D84D6C">
        <w:rPr>
          <w:rFonts w:ascii="Arial" w:eastAsia="Arial" w:hAnsi="Arial" w:cs="Arial"/>
          <w:color w:val="FF0000"/>
        </w:rPr>
        <w:tab/>
        <w:t xml:space="preserve">                  </w:t>
      </w:r>
      <w:r>
        <w:rPr>
          <w:rFonts w:ascii="Arial" w:eastAsia="Arial" w:hAnsi="Arial" w:cs="Arial"/>
          <w:color w:val="FF0000"/>
        </w:rPr>
        <w:t xml:space="preserve">     </w:t>
      </w:r>
      <w:r w:rsidR="00C5373B">
        <w:rPr>
          <w:rFonts w:ascii="Arial" w:eastAsia="Arial" w:hAnsi="Arial" w:cs="Arial"/>
          <w:color w:val="FF0000"/>
        </w:rPr>
        <w:t xml:space="preserve">          </w:t>
      </w:r>
      <w:r w:rsidRPr="006A642E">
        <w:rPr>
          <w:rFonts w:ascii="Arial" w:hAnsi="Arial" w:cs="Arial"/>
          <w:color w:val="FF0000"/>
          <w:sz w:val="16"/>
          <w:szCs w:val="16"/>
        </w:rPr>
        <w:t>(uchádzač uvedie názov výrobcu a typové označenie predmetu zmluvy)</w:t>
      </w:r>
    </w:p>
    <w:p w:rsidR="005D3D9B" w:rsidRPr="00D84D6C" w:rsidRDefault="005D3D9B" w:rsidP="00654E8E">
      <w:pPr>
        <w:pStyle w:val="Zarkazkladnhotextu21"/>
        <w:numPr>
          <w:ilvl w:val="0"/>
          <w:numId w:val="8"/>
        </w:numPr>
        <w:spacing w:after="240"/>
        <w:ind w:left="426" w:hanging="426"/>
        <w:rPr>
          <w:rFonts w:ascii="Arial" w:hAnsi="Arial" w:cs="Arial"/>
          <w:color w:val="000000"/>
        </w:rPr>
      </w:pPr>
      <w:r w:rsidRPr="00D84D6C">
        <w:rPr>
          <w:rFonts w:ascii="Arial" w:hAnsi="Arial" w:cs="Arial"/>
        </w:rPr>
        <w:t>Podrobná špecifikácia predmetu zmluvy je uvedená v </w:t>
      </w:r>
      <w:r w:rsidRPr="00D84D6C">
        <w:rPr>
          <w:rFonts w:ascii="Arial" w:hAnsi="Arial" w:cs="Arial"/>
          <w:b/>
        </w:rPr>
        <w:t xml:space="preserve">Prílohe č. 1.  </w:t>
      </w:r>
      <w:r w:rsidRPr="00D84D6C">
        <w:rPr>
          <w:rFonts w:ascii="Arial" w:hAnsi="Arial" w:cs="Arial"/>
        </w:rPr>
        <w:t xml:space="preserve">tejto zmluvy. </w:t>
      </w:r>
    </w:p>
    <w:p w:rsidR="005D3D9B" w:rsidRPr="00D84D6C" w:rsidRDefault="005D3D9B" w:rsidP="00654E8E">
      <w:pPr>
        <w:pStyle w:val="Zarkazkladnhotextu21"/>
        <w:numPr>
          <w:ilvl w:val="0"/>
          <w:numId w:val="8"/>
        </w:numPr>
        <w:ind w:left="426" w:hanging="426"/>
        <w:rPr>
          <w:rFonts w:ascii="Arial" w:hAnsi="Arial" w:cs="Arial"/>
          <w:color w:val="000000"/>
        </w:rPr>
      </w:pPr>
      <w:r w:rsidRPr="00D84D6C">
        <w:rPr>
          <w:rFonts w:ascii="Arial" w:hAnsi="Arial" w:cs="Arial"/>
        </w:rPr>
        <w:t>Súčasťou predmetu zmluvy je :</w:t>
      </w:r>
    </w:p>
    <w:p w:rsidR="005D3D9B" w:rsidRPr="00245C4E" w:rsidRDefault="005D3D9B" w:rsidP="00654E8E">
      <w:pPr>
        <w:pStyle w:val="Zkladntext"/>
        <w:numPr>
          <w:ilvl w:val="0"/>
          <w:numId w:val="27"/>
        </w:numPr>
        <w:tabs>
          <w:tab w:val="clear" w:pos="1694"/>
          <w:tab w:val="num" w:pos="-5103"/>
        </w:tabs>
        <w:ind w:left="709"/>
        <w:outlineLvl w:val="0"/>
        <w:rPr>
          <w:rFonts w:cs="Arial"/>
          <w:b/>
          <w:sz w:val="24"/>
        </w:rPr>
      </w:pPr>
      <w:bookmarkStart w:id="6" w:name="_Toc332644"/>
      <w:r w:rsidRPr="00245C4E">
        <w:rPr>
          <w:rFonts w:cs="Arial"/>
          <w:sz w:val="24"/>
        </w:rPr>
        <w:lastRenderedPageBreak/>
        <w:t>doprava do miesta umiestnenia predmetu zmluvy a premiestnenie do miesta umiestnenia predmetu zmluvy, a</w:t>
      </w:r>
      <w:bookmarkEnd w:id="6"/>
      <w:r w:rsidRPr="00245C4E">
        <w:rPr>
          <w:rFonts w:cs="Arial"/>
          <w:sz w:val="24"/>
        </w:rPr>
        <w:t xml:space="preserve"> </w:t>
      </w:r>
    </w:p>
    <w:p w:rsidR="005D3D9B" w:rsidRPr="00245C4E" w:rsidRDefault="005D3D9B" w:rsidP="00654E8E">
      <w:pPr>
        <w:pStyle w:val="Zkladntext"/>
        <w:numPr>
          <w:ilvl w:val="0"/>
          <w:numId w:val="27"/>
        </w:numPr>
        <w:tabs>
          <w:tab w:val="num" w:pos="-5103"/>
        </w:tabs>
        <w:ind w:left="709"/>
        <w:outlineLvl w:val="0"/>
        <w:rPr>
          <w:rFonts w:cs="Arial"/>
          <w:b/>
          <w:sz w:val="24"/>
        </w:rPr>
      </w:pPr>
      <w:bookmarkStart w:id="7" w:name="_Toc332645"/>
      <w:r w:rsidRPr="00245C4E">
        <w:rPr>
          <w:rFonts w:cs="Arial"/>
          <w:sz w:val="24"/>
        </w:rPr>
        <w:t>montáž predmetu zmluvy a zapojenie predmetu zmluvy do jestvujúcich rozvodov médií objednávateľa – elektrická energia, stlačený vzduch, odsávanie, do objednávateľom stanovených pripojovacích bodov, pričom dodávateľ je povinný realizovať zaistenie (ochranu) predmetu zmluvy pred poškodením a vypracovanie dokumentácie o realizácii zapojenia predmetu zmluvy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zmluvy, a</w:t>
      </w:r>
      <w:r w:rsidRPr="00245C4E">
        <w:rPr>
          <w:rFonts w:cs="Arial"/>
          <w:b/>
          <w:sz w:val="24"/>
        </w:rPr>
        <w:t xml:space="preserve"> </w:t>
      </w:r>
      <w:r w:rsidRPr="00245C4E">
        <w:rPr>
          <w:rFonts w:cs="Arial"/>
          <w:sz w:val="24"/>
        </w:rPr>
        <w:t>nastavenie predmetu zmluvy, t.j. uvedenie do prevádzky a oživenie predmetu zmluvy s tým, že dodávateľ je povinný preukázať dosiahnutie všetkých technických parametrov, ktoré sú v tejto zmluvy a v jej prílohách.</w:t>
      </w:r>
      <w:bookmarkEnd w:id="7"/>
    </w:p>
    <w:p w:rsidR="005D3D9B" w:rsidRPr="00AE2D7F" w:rsidRDefault="005D3D9B" w:rsidP="005D3D9B">
      <w:pPr>
        <w:pStyle w:val="Zkladntext"/>
        <w:tabs>
          <w:tab w:val="num" w:pos="-5103"/>
        </w:tabs>
        <w:spacing w:after="240"/>
        <w:ind w:left="709"/>
        <w:outlineLvl w:val="0"/>
        <w:rPr>
          <w:b/>
        </w:rPr>
      </w:pPr>
    </w:p>
    <w:p w:rsidR="005D3D9B" w:rsidRPr="00DF63FF" w:rsidRDefault="005D3D9B" w:rsidP="005D3D9B">
      <w:pPr>
        <w:widowControl w:val="0"/>
        <w:jc w:val="center"/>
        <w:rPr>
          <w:rFonts w:cs="Arial"/>
          <w:b/>
          <w:sz w:val="24"/>
        </w:rPr>
      </w:pPr>
      <w:r w:rsidRPr="00DF63FF">
        <w:rPr>
          <w:rFonts w:cs="Arial"/>
          <w:b/>
          <w:sz w:val="24"/>
        </w:rPr>
        <w:t>Čl. III</w:t>
      </w:r>
    </w:p>
    <w:p w:rsidR="005D3D9B" w:rsidRPr="00DF63FF" w:rsidRDefault="005D3D9B" w:rsidP="005D3D9B">
      <w:pPr>
        <w:widowControl w:val="0"/>
        <w:spacing w:after="240"/>
        <w:jc w:val="center"/>
        <w:rPr>
          <w:rFonts w:cs="Arial"/>
          <w:b/>
          <w:sz w:val="24"/>
        </w:rPr>
      </w:pPr>
      <w:r w:rsidRPr="00DF63FF">
        <w:rPr>
          <w:rFonts w:cs="Arial"/>
          <w:b/>
          <w:sz w:val="24"/>
        </w:rPr>
        <w:t>Termín a miesto dodania</w:t>
      </w:r>
    </w:p>
    <w:p w:rsidR="00684D72" w:rsidRPr="00684D72" w:rsidRDefault="005D3D9B" w:rsidP="00684D72">
      <w:pPr>
        <w:pStyle w:val="Zkladntext211"/>
        <w:widowControl w:val="0"/>
        <w:numPr>
          <w:ilvl w:val="1"/>
          <w:numId w:val="18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cs="Arial"/>
        </w:rPr>
      </w:pPr>
      <w:r>
        <w:rPr>
          <w:rFonts w:ascii="Arial" w:hAnsi="Arial" w:cs="Arial"/>
          <w:lang w:val="sk-SK"/>
        </w:rPr>
        <w:t xml:space="preserve">Dodávateľ </w:t>
      </w:r>
      <w:r w:rsidRPr="00DF63FF">
        <w:rPr>
          <w:rFonts w:ascii="Arial" w:hAnsi="Arial" w:cs="Arial"/>
          <w:lang w:val="sk-SK"/>
        </w:rPr>
        <w:t xml:space="preserve">sa zaväzuje, že predmet zmluvy v rozsahu článku II. tejto zmluvy </w:t>
      </w:r>
      <w:r>
        <w:rPr>
          <w:rFonts w:ascii="Arial" w:hAnsi="Arial" w:cs="Arial"/>
          <w:lang w:val="sk-SK"/>
        </w:rPr>
        <w:t xml:space="preserve">dodá do .................... </w:t>
      </w:r>
      <w:r w:rsidRPr="00BE5E9D">
        <w:rPr>
          <w:rFonts w:ascii="Arial" w:hAnsi="Arial" w:cs="Arial"/>
          <w:lang w:val="sk-SK"/>
        </w:rPr>
        <w:t>kalendárnych dní (</w:t>
      </w:r>
      <w:r>
        <w:rPr>
          <w:rFonts w:ascii="Arial" w:hAnsi="Arial" w:cs="Arial"/>
          <w:lang w:val="sk-SK"/>
        </w:rPr>
        <w:t xml:space="preserve">maximálne </w:t>
      </w:r>
      <w:r w:rsidRPr="00BE5E9D">
        <w:rPr>
          <w:rFonts w:ascii="Arial" w:hAnsi="Arial" w:cs="Arial"/>
          <w:lang w:val="sk-SK"/>
        </w:rPr>
        <w:t>do</w:t>
      </w:r>
      <w:r w:rsidR="00684D72">
        <w:rPr>
          <w:rFonts w:ascii="Arial" w:hAnsi="Arial" w:cs="Arial"/>
          <w:lang w:val="sk-SK"/>
        </w:rPr>
        <w:t xml:space="preserve"> </w:t>
      </w:r>
      <w:r w:rsidR="00C22618">
        <w:rPr>
          <w:rFonts w:ascii="Arial" w:hAnsi="Arial" w:cs="Arial"/>
          <w:lang w:val="sk-SK"/>
        </w:rPr>
        <w:t>180</w:t>
      </w:r>
      <w:r w:rsidRPr="00E36240">
        <w:rPr>
          <w:rFonts w:ascii="Arial" w:hAnsi="Arial" w:cs="Arial"/>
          <w:lang w:val="sk-SK"/>
        </w:rPr>
        <w:t xml:space="preserve"> kalendárnych dní</w:t>
      </w:r>
      <w:r w:rsidRPr="00BE5E9D">
        <w:rPr>
          <w:rFonts w:ascii="Arial" w:hAnsi="Arial" w:cs="Arial"/>
          <w:lang w:val="sk-SK"/>
        </w:rPr>
        <w:t>) od nadobudnutia  platnosti tejto</w:t>
      </w:r>
      <w:r w:rsidR="00427526">
        <w:rPr>
          <w:rFonts w:ascii="Arial" w:hAnsi="Arial" w:cs="Arial"/>
          <w:lang w:val="sk-SK"/>
        </w:rPr>
        <w:t xml:space="preserve"> zmluvy</w:t>
      </w:r>
      <w:r w:rsidR="00684D72">
        <w:rPr>
          <w:rFonts w:ascii="Arial" w:hAnsi="Arial" w:cs="Arial"/>
          <w:lang w:val="sk-SK"/>
        </w:rPr>
        <w:t>.</w:t>
      </w:r>
    </w:p>
    <w:p w:rsidR="005D3D9B" w:rsidRDefault="00427526" w:rsidP="00684D72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cs="Arial"/>
        </w:rPr>
      </w:pPr>
      <w:r>
        <w:rPr>
          <w:rFonts w:ascii="Tahoma" w:hAnsi="Tahoma" w:cs="Arial"/>
          <w:sz w:val="20"/>
          <w:szCs w:val="20"/>
        </w:rPr>
        <w:tab/>
      </w:r>
      <w:r>
        <w:rPr>
          <w:rFonts w:cs="Arial"/>
        </w:rPr>
        <w:t xml:space="preserve"> </w:t>
      </w:r>
    </w:p>
    <w:p w:rsidR="005D3D9B" w:rsidRDefault="005D3D9B" w:rsidP="00654E8E">
      <w:pPr>
        <w:pStyle w:val="Zkladntext211"/>
        <w:widowControl w:val="0"/>
        <w:numPr>
          <w:ilvl w:val="1"/>
          <w:numId w:val="18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Arial" w:hAnsi="Arial" w:cs="Arial"/>
          <w:lang w:val="sk-SK"/>
        </w:rPr>
      </w:pPr>
      <w:r w:rsidRPr="00A02F72">
        <w:rPr>
          <w:rFonts w:ascii="Arial" w:hAnsi="Arial" w:cs="Arial"/>
          <w:lang w:val="sk-SK"/>
        </w:rPr>
        <w:t xml:space="preserve">Miestom umiestnenia predmetu zmluvy je </w:t>
      </w:r>
      <w:r w:rsidR="00304821">
        <w:rPr>
          <w:rFonts w:ascii="Arial" w:hAnsi="Arial" w:cs="Arial"/>
          <w:lang w:val="sk-SK"/>
        </w:rPr>
        <w:t>Stanislav Vančo- VAK izolačné a dizajnové sklá</w:t>
      </w:r>
      <w:r w:rsidR="00427526">
        <w:rPr>
          <w:rFonts w:ascii="Arial" w:hAnsi="Arial" w:cs="Arial"/>
          <w:lang w:val="sk-SK"/>
        </w:rPr>
        <w:t xml:space="preserve">, </w:t>
      </w:r>
      <w:r w:rsidR="00304821">
        <w:rPr>
          <w:rFonts w:ascii="Arial" w:hAnsi="Arial" w:cs="Arial"/>
          <w:lang w:val="sk-SK"/>
        </w:rPr>
        <w:t>Pri majeri 646</w:t>
      </w:r>
      <w:r w:rsidR="00427526">
        <w:rPr>
          <w:rFonts w:ascii="Arial" w:hAnsi="Arial" w:cs="Arial"/>
          <w:lang w:val="sk-SK"/>
        </w:rPr>
        <w:t xml:space="preserve">, </w:t>
      </w:r>
      <w:r w:rsidR="00304821">
        <w:rPr>
          <w:rFonts w:ascii="Arial" w:hAnsi="Arial" w:cs="Arial"/>
          <w:lang w:val="sk-SK"/>
        </w:rPr>
        <w:t>956 21</w:t>
      </w:r>
      <w:r w:rsidR="00427526">
        <w:rPr>
          <w:rFonts w:ascii="Arial" w:hAnsi="Arial" w:cs="Arial"/>
          <w:lang w:val="sk-SK"/>
        </w:rPr>
        <w:t xml:space="preserve"> </w:t>
      </w:r>
      <w:r w:rsidR="00304821">
        <w:rPr>
          <w:rFonts w:ascii="Arial" w:hAnsi="Arial" w:cs="Arial"/>
          <w:lang w:val="sk-SK"/>
        </w:rPr>
        <w:t>Jacovce</w:t>
      </w:r>
      <w:r w:rsidRPr="00A02F72">
        <w:rPr>
          <w:rFonts w:ascii="Arial" w:hAnsi="Arial" w:cs="Arial"/>
          <w:noProof/>
          <w:lang w:val="sk-SK"/>
        </w:rPr>
        <w:t>.</w:t>
      </w:r>
    </w:p>
    <w:p w:rsidR="00447D73" w:rsidRDefault="00447D73" w:rsidP="005D3D9B">
      <w:pPr>
        <w:widowControl w:val="0"/>
        <w:tabs>
          <w:tab w:val="left" w:pos="-5245"/>
        </w:tabs>
        <w:jc w:val="center"/>
        <w:rPr>
          <w:rFonts w:cs="Arial"/>
          <w:b/>
          <w:caps/>
          <w:sz w:val="24"/>
        </w:rPr>
      </w:pPr>
    </w:p>
    <w:p w:rsidR="005D3D9B" w:rsidRPr="00A02F72" w:rsidRDefault="005D3D9B" w:rsidP="005D3D9B">
      <w:pPr>
        <w:widowControl w:val="0"/>
        <w:tabs>
          <w:tab w:val="left" w:pos="-5245"/>
        </w:tabs>
        <w:jc w:val="center"/>
        <w:rPr>
          <w:rFonts w:cs="Arial"/>
          <w:b/>
          <w:sz w:val="24"/>
        </w:rPr>
      </w:pPr>
      <w:r w:rsidRPr="00A02F72">
        <w:rPr>
          <w:rFonts w:cs="Arial"/>
          <w:b/>
          <w:caps/>
          <w:sz w:val="24"/>
        </w:rPr>
        <w:t>č</w:t>
      </w:r>
      <w:r w:rsidRPr="00A02F72">
        <w:rPr>
          <w:rFonts w:cs="Arial"/>
          <w:b/>
          <w:sz w:val="24"/>
        </w:rPr>
        <w:t>l. IV</w:t>
      </w:r>
    </w:p>
    <w:p w:rsidR="005D3D9B" w:rsidRDefault="005D3D9B" w:rsidP="005D3D9B">
      <w:pPr>
        <w:widowControl w:val="0"/>
        <w:jc w:val="center"/>
        <w:rPr>
          <w:rFonts w:cs="Arial"/>
          <w:b/>
          <w:sz w:val="24"/>
        </w:rPr>
      </w:pPr>
      <w:r w:rsidRPr="00D84D6C">
        <w:rPr>
          <w:rFonts w:cs="Arial"/>
          <w:b/>
          <w:sz w:val="24"/>
        </w:rPr>
        <w:t>Cena za predmet zmluvy</w:t>
      </w:r>
    </w:p>
    <w:p w:rsidR="005D3D9B" w:rsidRPr="00D84D6C" w:rsidRDefault="005D3D9B" w:rsidP="005D3D9B">
      <w:pPr>
        <w:widowControl w:val="0"/>
        <w:jc w:val="center"/>
        <w:rPr>
          <w:rFonts w:cs="Arial"/>
          <w:b/>
          <w:sz w:val="24"/>
        </w:rPr>
      </w:pPr>
    </w:p>
    <w:p w:rsidR="005D3D9B" w:rsidRPr="00D84D6C" w:rsidRDefault="005D3D9B" w:rsidP="00654E8E">
      <w:pPr>
        <w:pStyle w:val="Zarkazkladnhotextu21"/>
        <w:numPr>
          <w:ilvl w:val="0"/>
          <w:numId w:val="7"/>
        </w:numPr>
        <w:tabs>
          <w:tab w:val="clear" w:pos="1694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Cena predmetu zmluvy špecifikovaného v čl. II tejto zmluvy je  stanovená dohodou zmluvných strán vo výške :</w:t>
      </w:r>
      <w:r w:rsidRPr="00D84D6C">
        <w:rPr>
          <w:rFonts w:ascii="Arial" w:hAnsi="Arial" w:cs="Arial"/>
          <w:bCs/>
          <w:color w:val="000000"/>
        </w:rPr>
        <w:t xml:space="preserve">  </w:t>
      </w:r>
      <w:r w:rsidRPr="00D84D6C">
        <w:rPr>
          <w:rFonts w:ascii="Arial" w:hAnsi="Arial" w:cs="Arial"/>
          <w:bCs/>
          <w:color w:val="000000"/>
        </w:rPr>
        <w:tab/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5D3D9B" w:rsidRPr="00D84D6C" w:rsidTr="005D3D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C5373B">
            <w:pPr>
              <w:pStyle w:val="Zarkazkladnhotextu21"/>
              <w:tabs>
                <w:tab w:val="left" w:pos="-6487"/>
              </w:tabs>
              <w:spacing w:after="240"/>
              <w:ind w:firstLine="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...............Euro</w:t>
            </w:r>
          </w:p>
        </w:tc>
      </w:tr>
      <w:tr w:rsidR="005D3D9B" w:rsidRPr="00D84D6C" w:rsidTr="005D3D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C5373B">
            <w:pPr>
              <w:pStyle w:val="Zarkazkladnhotextu21"/>
              <w:tabs>
                <w:tab w:val="left" w:pos="-6487"/>
              </w:tabs>
              <w:spacing w:after="240"/>
              <w:ind w:firstLine="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...............Euro</w:t>
            </w:r>
          </w:p>
        </w:tc>
      </w:tr>
      <w:tr w:rsidR="005D3D9B" w:rsidRPr="00D84D6C" w:rsidTr="005D3D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C5373B">
            <w:pPr>
              <w:pStyle w:val="Zarkazkladnhotextu21"/>
              <w:tabs>
                <w:tab w:val="left" w:pos="-6487"/>
              </w:tabs>
              <w:spacing w:after="240"/>
              <w:ind w:firstLine="0"/>
              <w:jc w:val="lef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9B" w:rsidRPr="00D84D6C" w:rsidRDefault="005D3D9B" w:rsidP="005D3D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</w:rPr>
            </w:pPr>
            <w:r w:rsidRPr="00D84D6C">
              <w:rPr>
                <w:rFonts w:ascii="Arial" w:hAnsi="Arial" w:cs="Arial"/>
                <w:bCs/>
                <w:color w:val="000000"/>
              </w:rPr>
              <w:t>................Euro</w:t>
            </w:r>
          </w:p>
        </w:tc>
      </w:tr>
    </w:tbl>
    <w:p w:rsidR="005D3D9B" w:rsidRPr="00D84D6C" w:rsidRDefault="005D3D9B" w:rsidP="00427526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Arial" w:hAnsi="Arial" w:cs="Arial"/>
          <w:color w:val="auto"/>
        </w:rPr>
      </w:pPr>
      <w:r w:rsidRPr="00D84D6C">
        <w:rPr>
          <w:rFonts w:ascii="Arial" w:hAnsi="Arial" w:cs="Arial"/>
          <w:color w:val="auto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5D3D9B" w:rsidRPr="00D84D6C" w:rsidRDefault="005D3D9B" w:rsidP="00654E8E">
      <w:pPr>
        <w:pStyle w:val="Zarkazkladnhotextu21"/>
        <w:numPr>
          <w:ilvl w:val="0"/>
          <w:numId w:val="7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 xml:space="preserve">Podrobná špecifikácia ceny predmetu zmluvy je uvedená v </w:t>
      </w:r>
      <w:r w:rsidRPr="00D84D6C">
        <w:rPr>
          <w:rFonts w:ascii="Arial" w:hAnsi="Arial" w:cs="Arial"/>
          <w:b/>
        </w:rPr>
        <w:t xml:space="preserve">Prílohe č. 2 </w:t>
      </w:r>
      <w:r w:rsidRPr="00D84D6C">
        <w:rPr>
          <w:rFonts w:ascii="Arial" w:hAnsi="Arial" w:cs="Arial"/>
        </w:rPr>
        <w:t>tejto zmluvy.</w:t>
      </w:r>
    </w:p>
    <w:p w:rsidR="005D3D9B" w:rsidRPr="00D84D6C" w:rsidRDefault="005D3D9B" w:rsidP="00654E8E">
      <w:pPr>
        <w:pStyle w:val="Zarkazkladnhotextu21"/>
        <w:numPr>
          <w:ilvl w:val="0"/>
          <w:numId w:val="7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Cena zahŕňa všetky náklady dodávateľa potrebné k dodaniu predmetu zmluvy.</w:t>
      </w:r>
    </w:p>
    <w:p w:rsidR="005D3D9B" w:rsidRPr="00D84D6C" w:rsidRDefault="005D3D9B" w:rsidP="00654E8E">
      <w:pPr>
        <w:pStyle w:val="Zarkazkladnhotextu21"/>
        <w:numPr>
          <w:ilvl w:val="0"/>
          <w:numId w:val="7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</w:rPr>
      </w:pPr>
      <w:r w:rsidRPr="00D84D6C">
        <w:rPr>
          <w:rFonts w:ascii="Arial" w:hAnsi="Arial" w:cs="Arial"/>
        </w:rPr>
        <w:t>Všetky ceny sú nemenné počas celej doby platnosti tejto zmluvy.</w:t>
      </w:r>
    </w:p>
    <w:p w:rsidR="00684D72" w:rsidRDefault="00684D72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lastRenderedPageBreak/>
        <w:t>Čl. V</w:t>
      </w:r>
    </w:p>
    <w:p w:rsidR="005D3D9B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Platobné podmienky</w:t>
      </w: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Zmluvné strany sa dohodli, že Objednávateľ uhradí Dodávateľovi cenu za predmet zmluvy na základe faktúry vystavovanej dodávateľom. </w:t>
      </w:r>
    </w:p>
    <w:p w:rsidR="005D3D9B" w:rsidRPr="00D335D0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color w:val="auto"/>
          <w:sz w:val="24"/>
        </w:rPr>
      </w:pPr>
      <w:r w:rsidRPr="00D335D0">
        <w:rPr>
          <w:rFonts w:cs="Arial"/>
          <w:color w:val="auto"/>
          <w:sz w:val="24"/>
        </w:rPr>
        <w:t xml:space="preserve">Dodávateľ je oprávnený vystaviť faktúru po dodaní </w:t>
      </w:r>
      <w:r w:rsidR="00D335D0" w:rsidRPr="00D335D0">
        <w:rPr>
          <w:rFonts w:cs="Arial"/>
          <w:color w:val="auto"/>
          <w:sz w:val="24"/>
        </w:rPr>
        <w:t xml:space="preserve">celého </w:t>
      </w:r>
      <w:r w:rsidR="00427526" w:rsidRPr="00D335D0">
        <w:rPr>
          <w:rFonts w:cs="Arial"/>
          <w:color w:val="auto"/>
          <w:sz w:val="24"/>
        </w:rPr>
        <w:t xml:space="preserve"> predmetu zmluvy</w:t>
      </w:r>
      <w:r w:rsidR="00D335D0" w:rsidRPr="00D335D0">
        <w:rPr>
          <w:rFonts w:cs="Arial"/>
          <w:color w:val="auto"/>
          <w:sz w:val="24"/>
        </w:rPr>
        <w:t xml:space="preserve"> </w:t>
      </w:r>
      <w:r w:rsidRPr="00D335D0">
        <w:rPr>
          <w:rFonts w:cs="Arial"/>
          <w:color w:val="auto"/>
          <w:sz w:val="24"/>
        </w:rPr>
        <w:t>a to až po ukončení</w:t>
      </w:r>
      <w:r w:rsidRPr="00D335D0">
        <w:rPr>
          <w:color w:val="auto"/>
          <w:sz w:val="24"/>
        </w:rPr>
        <w:t xml:space="preserve"> preberacieho konania. Neoddeliteľnou súčasťou faktúry bude písomný záznam o úspešnom ukončení preberacieho konania predmetu zmluvy. </w:t>
      </w:r>
    </w:p>
    <w:p w:rsidR="005D3D9B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>
        <w:rPr>
          <w:sz w:val="24"/>
        </w:rPr>
        <w:t>Splatnosť vystavenej faktúry je 60 kalendárnych dní od jej preukázateľného doručenia objednávateľovi.</w:t>
      </w:r>
    </w:p>
    <w:p w:rsidR="005D3D9B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DPH bude účtovaná podľa platných predpisov v čase fakturácie.  </w:t>
      </w:r>
    </w:p>
    <w:p w:rsidR="005D3D9B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5D3D9B" w:rsidRPr="00D335D0" w:rsidRDefault="005D3D9B" w:rsidP="00654E8E">
      <w:pPr>
        <w:numPr>
          <w:ilvl w:val="0"/>
          <w:numId w:val="10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cs="Arial"/>
          <w:color w:val="auto"/>
          <w:sz w:val="24"/>
        </w:rPr>
      </w:pPr>
      <w:r w:rsidRPr="00D335D0">
        <w:rPr>
          <w:rFonts w:cs="Arial"/>
          <w:color w:val="auto"/>
          <w:sz w:val="24"/>
        </w:rPr>
        <w:t xml:space="preserve">Objednávateľ neposkytne dodávateľovi preddavok na dodanie predmetu zmluvy. </w:t>
      </w:r>
    </w:p>
    <w:p w:rsidR="005D3D9B" w:rsidRDefault="005D3D9B" w:rsidP="005D3D9B">
      <w:pPr>
        <w:pStyle w:val="Zarkazkladnhotextu21"/>
        <w:jc w:val="center"/>
        <w:rPr>
          <w:rFonts w:cs="Arial"/>
          <w:b/>
        </w:rPr>
      </w:pP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Pr="00CD27AF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CD27AF">
        <w:rPr>
          <w:rFonts w:ascii="Arial" w:hAnsi="Arial" w:cs="Arial"/>
          <w:b/>
        </w:rPr>
        <w:t>Čl. VI</w:t>
      </w:r>
    </w:p>
    <w:p w:rsidR="005D3D9B" w:rsidRPr="00CD27AF" w:rsidRDefault="005D3D9B" w:rsidP="005D3D9B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CD27AF">
        <w:rPr>
          <w:rFonts w:ascii="Arial" w:hAnsi="Arial" w:cs="Arial"/>
          <w:b/>
        </w:rPr>
        <w:t>Dodanie a odovzdanie predmetu zmluvy</w:t>
      </w:r>
    </w:p>
    <w:p w:rsidR="005D3D9B" w:rsidRPr="008A27DF" w:rsidRDefault="005D3D9B" w:rsidP="00654E8E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sz w:val="24"/>
        </w:rPr>
        <w:t xml:space="preserve">Celý predmet zmluvy </w:t>
      </w:r>
      <w:r>
        <w:rPr>
          <w:rFonts w:cs="Arial"/>
          <w:bCs/>
          <w:sz w:val="24"/>
        </w:rPr>
        <w:t>musí byť certifikovaný v súlade s platnou legislatívou EU a SR.</w:t>
      </w:r>
    </w:p>
    <w:p w:rsidR="005D3D9B" w:rsidRPr="008A27DF" w:rsidRDefault="005D3D9B" w:rsidP="00654E8E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Zmluvné strany sa dohodli, že dodávateľ dodá k predmetu zmluvy všetky návody na obsluhu, programovanie, údržbu a zoznamy chybových hlásení v slovenskom jazyku.</w:t>
      </w:r>
    </w:p>
    <w:p w:rsidR="005D3D9B" w:rsidRDefault="005D3D9B" w:rsidP="00654E8E">
      <w:pPr>
        <w:widowControl w:val="0"/>
        <w:numPr>
          <w:ilvl w:val="1"/>
          <w:numId w:val="1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</w:t>
      </w:r>
      <w:r w:rsidRPr="00AE2D7F">
        <w:rPr>
          <w:rFonts w:cs="Arial"/>
          <w:sz w:val="24"/>
        </w:rPr>
        <w:t>technických parametrov, ktoré sú v tejto zmluvy a v jej prílohách.</w:t>
      </w:r>
      <w:r w:rsidR="00245C4E">
        <w:rPr>
          <w:rFonts w:cs="Arial"/>
          <w:sz w:val="24"/>
        </w:rPr>
        <w:t xml:space="preserve"> Preberacie konanie predmetu zmluvy je možné vykonať vždy po dodaní jednotlivých kusov predmetu zmluvy/stroja.</w:t>
      </w:r>
    </w:p>
    <w:p w:rsidR="005D3D9B" w:rsidRDefault="005D3D9B" w:rsidP="00654E8E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5D3D9B" w:rsidRDefault="005D3D9B" w:rsidP="00654E8E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VII</w:t>
      </w:r>
    </w:p>
    <w:p w:rsidR="005D3D9B" w:rsidRPr="00D84D6C" w:rsidRDefault="005D3D9B" w:rsidP="005D3D9B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 xml:space="preserve">Záručná doba a zodpovednosť za </w:t>
      </w:r>
      <w:proofErr w:type="spellStart"/>
      <w:r w:rsidRPr="00D84D6C">
        <w:rPr>
          <w:rFonts w:ascii="Arial" w:hAnsi="Arial" w:cs="Arial"/>
          <w:b/>
        </w:rPr>
        <w:t>vady</w:t>
      </w:r>
      <w:proofErr w:type="spellEnd"/>
      <w:r w:rsidRPr="00D84D6C">
        <w:rPr>
          <w:rFonts w:ascii="Arial" w:hAnsi="Arial" w:cs="Arial"/>
          <w:b/>
        </w:rPr>
        <w:t xml:space="preserve"> predmetu zmluvy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Záručná dobu na predmet zmluvy je 24 mesiacov od písomného prebratia predmetu zmluvy.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dohodli, že počas záručnej doby bude :</w:t>
      </w:r>
    </w:p>
    <w:p w:rsidR="005D3D9B" w:rsidRDefault="005D3D9B" w:rsidP="00654E8E">
      <w:pPr>
        <w:pStyle w:val="Zkladntext3"/>
        <w:numPr>
          <w:ilvl w:val="0"/>
          <w:numId w:val="12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bezplatne v mieste umiestenia predmetu zmluvy a </w:t>
      </w:r>
    </w:p>
    <w:p w:rsidR="005D3D9B" w:rsidRDefault="005D3D9B" w:rsidP="00654E8E">
      <w:pPr>
        <w:pStyle w:val="Zkladntext3"/>
        <w:numPr>
          <w:ilvl w:val="0"/>
          <w:numId w:val="12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reakciu dodávateľa na reklamovanú </w:t>
      </w:r>
      <w:proofErr w:type="spellStart"/>
      <w:r>
        <w:rPr>
          <w:rFonts w:cs="Arial"/>
          <w:sz w:val="24"/>
          <w:szCs w:val="24"/>
        </w:rPr>
        <w:t>vadu</w:t>
      </w:r>
      <w:proofErr w:type="spellEnd"/>
      <w:r>
        <w:rPr>
          <w:rFonts w:cs="Arial"/>
          <w:sz w:val="24"/>
          <w:szCs w:val="24"/>
        </w:rPr>
        <w:t xml:space="preserve"> do 12 hodín od jej nahlásenia dodávateľovi a 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5D3D9B" w:rsidRDefault="005D3D9B" w:rsidP="00654E8E">
      <w:pPr>
        <w:pStyle w:val="Zkladntext3"/>
        <w:numPr>
          <w:ilvl w:val="0"/>
          <w:numId w:val="12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nástup na 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24 hodín od jej nahlásenia dodávateľovi a 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5D3D9B" w:rsidRDefault="005D3D9B" w:rsidP="00654E8E">
      <w:pPr>
        <w:pStyle w:val="Zkladntext3"/>
        <w:numPr>
          <w:ilvl w:val="0"/>
          <w:numId w:val="12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</w:t>
      </w:r>
      <w:proofErr w:type="spellStart"/>
      <w:r>
        <w:rPr>
          <w:rFonts w:cs="Arial"/>
          <w:sz w:val="24"/>
          <w:szCs w:val="24"/>
        </w:rPr>
        <w:t>vady</w:t>
      </w:r>
      <w:proofErr w:type="spellEnd"/>
      <w:r>
        <w:rPr>
          <w:rFonts w:cs="Arial"/>
          <w:sz w:val="24"/>
          <w:szCs w:val="24"/>
        </w:rPr>
        <w:t xml:space="preserve"> najneskôr do 48 hodín od jej nahlásenia dodávateľovi  a</w:t>
      </w:r>
    </w:p>
    <w:p w:rsidR="005D3D9B" w:rsidRDefault="005D3D9B" w:rsidP="00654E8E">
      <w:pPr>
        <w:pStyle w:val="Zkladntext3"/>
        <w:numPr>
          <w:ilvl w:val="0"/>
          <w:numId w:val="12"/>
        </w:numPr>
        <w:spacing w:after="240"/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umožniť dodávateľovi prístup do priestorov, kde sa budú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počas záručnej doby odstraňovať.</w:t>
      </w:r>
    </w:p>
    <w:p w:rsidR="005D3D9B" w:rsidRDefault="005D3D9B" w:rsidP="00654E8E">
      <w:pPr>
        <w:pStyle w:val="Zkladntext211"/>
        <w:widowControl w:val="0"/>
        <w:numPr>
          <w:ilvl w:val="2"/>
          <w:numId w:val="11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Objednávateľ má právo zabezpečiť odstránenie 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inou organizáciou na náklady dodávateľa len v prípade vzájomnej dohody s dodávateľom, alebo ak dodávateľ v dohodnutom termíne </w:t>
      </w:r>
      <w:proofErr w:type="spellStart"/>
      <w:r>
        <w:rPr>
          <w:rFonts w:ascii="Arial" w:hAnsi="Arial" w:cs="Arial"/>
          <w:lang w:val="sk-SK"/>
        </w:rPr>
        <w:t>vady</w:t>
      </w:r>
      <w:proofErr w:type="spellEnd"/>
      <w:r>
        <w:rPr>
          <w:rFonts w:ascii="Arial" w:hAnsi="Arial" w:cs="Arial"/>
          <w:lang w:val="sk-SK"/>
        </w:rPr>
        <w:t xml:space="preserve"> neodstráni.</w:t>
      </w: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VIII</w:t>
      </w:r>
    </w:p>
    <w:p w:rsidR="005D3D9B" w:rsidRPr="00D84D6C" w:rsidRDefault="005D3D9B" w:rsidP="005D3D9B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Zmluvné pokuty a úroky z omeškania</w:t>
      </w:r>
    </w:p>
    <w:p w:rsidR="005D3D9B" w:rsidRDefault="005D3D9B" w:rsidP="00654E8E">
      <w:pPr>
        <w:pStyle w:val="Zkladntext211"/>
        <w:widowControl w:val="0"/>
        <w:numPr>
          <w:ilvl w:val="0"/>
          <w:numId w:val="1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5D3D9B" w:rsidRDefault="005D3D9B" w:rsidP="00654E8E">
      <w:pPr>
        <w:pStyle w:val="Zkladntext211"/>
        <w:widowControl w:val="0"/>
        <w:numPr>
          <w:ilvl w:val="0"/>
          <w:numId w:val="1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lang w:val="sk-SK"/>
        </w:rPr>
        <w:t xml:space="preserve">V prípade omeškania dodávateľa s odstránením prípadných 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a nedorobkov zistených pri prevzatí predmetu zmluvy a </w:t>
      </w:r>
      <w:proofErr w:type="spellStart"/>
      <w:r>
        <w:rPr>
          <w:rFonts w:ascii="Arial" w:hAnsi="Arial" w:cs="Arial"/>
          <w:lang w:val="sk-SK"/>
        </w:rPr>
        <w:t>vád</w:t>
      </w:r>
      <w:proofErr w:type="spellEnd"/>
      <w:r>
        <w:rPr>
          <w:rFonts w:ascii="Arial" w:hAnsi="Arial" w:cs="Arial"/>
          <w:lang w:val="sk-SK"/>
        </w:rPr>
        <w:t xml:space="preserve"> zistených počas záručnej doby, objednávateľ si môže uplatniť zmluvnú pokutu vo výške 0,05 % z ceny predmetu zmluvy za každý deň omeškania.</w:t>
      </w:r>
      <w:r>
        <w:rPr>
          <w:rFonts w:ascii="Arial" w:hAnsi="Arial" w:cs="Arial"/>
          <w:color w:val="FF0000"/>
          <w:lang w:val="sk-SK"/>
        </w:rPr>
        <w:t xml:space="preserve"> </w:t>
      </w:r>
    </w:p>
    <w:p w:rsidR="005D3D9B" w:rsidRDefault="005D3D9B" w:rsidP="00654E8E">
      <w:pPr>
        <w:pStyle w:val="Zkladntext211"/>
        <w:widowControl w:val="0"/>
        <w:numPr>
          <w:ilvl w:val="0"/>
          <w:numId w:val="13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5D3D9B" w:rsidRDefault="005D3D9B" w:rsidP="00654E8E">
      <w:pPr>
        <w:pStyle w:val="Zkladntext211"/>
        <w:widowControl w:val="0"/>
        <w:numPr>
          <w:ilvl w:val="0"/>
          <w:numId w:val="1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Uhradením zmluvnej pokuty dodávateľom, nezanikne nárok objednávateľa na náhradu škody, ktorá prevyšuje výšku zmluvnej pokuty.</w:t>
      </w:r>
    </w:p>
    <w:p w:rsidR="00447D73" w:rsidRDefault="00447D73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IX</w:t>
      </w:r>
    </w:p>
    <w:p w:rsidR="005D3D9B" w:rsidRPr="00D84D6C" w:rsidRDefault="005D3D9B" w:rsidP="005D3D9B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Osobitné ustanovenia</w:t>
      </w:r>
    </w:p>
    <w:p w:rsidR="005D3D9B" w:rsidRDefault="005D3D9B" w:rsidP="00654E8E">
      <w:pPr>
        <w:pStyle w:val="Zkladntext211"/>
        <w:widowControl w:val="0"/>
        <w:numPr>
          <w:ilvl w:val="0"/>
          <w:numId w:val="14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zaväzujú ihneď písomne oznámiť druhej strane závažné skutočnosti, ktoré nastali po podpise zmluvy a súvisia s predmetom zmluvy.</w:t>
      </w:r>
    </w:p>
    <w:p w:rsidR="005D3D9B" w:rsidRDefault="005D3D9B" w:rsidP="00654E8E">
      <w:pPr>
        <w:pStyle w:val="Zkladntext211"/>
        <w:widowControl w:val="0"/>
        <w:numPr>
          <w:ilvl w:val="0"/>
          <w:numId w:val="14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Zmluvné strany sa dohodli, ak predmet zmluvy nebude spĺňať čo i lej jeden z technických parametrov, uvedených v tejto zmluve a </w:t>
      </w:r>
      <w:r>
        <w:rPr>
          <w:rFonts w:ascii="Arial" w:hAnsi="Arial" w:cs="Arial"/>
          <w:b/>
          <w:lang w:val="sk-SK"/>
        </w:rPr>
        <w:t xml:space="preserve">Prílohe č. 1 </w:t>
      </w:r>
      <w:r>
        <w:rPr>
          <w:rFonts w:ascii="Arial" w:hAnsi="Arial" w:cs="Arial"/>
          <w:lang w:val="sk-SK"/>
        </w:rPr>
        <w:t xml:space="preserve">tejto zmluvy </w:t>
      </w:r>
      <w:r>
        <w:rPr>
          <w:rFonts w:ascii="Arial" w:hAnsi="Arial" w:cs="Arial"/>
          <w:lang w:val="sk-SK"/>
        </w:rPr>
        <w:lastRenderedPageBreak/>
        <w:t>objednávateľ nepreberie predmet zmluvy ako celok a dodávateľ nemá právo vzniesť žiadne nároky voči objednávateľovi.</w:t>
      </w:r>
    </w:p>
    <w:p w:rsidR="005D3D9B" w:rsidRDefault="005D3D9B" w:rsidP="00654E8E">
      <w:pPr>
        <w:pStyle w:val="Zkladntext211"/>
        <w:widowControl w:val="0"/>
        <w:numPr>
          <w:ilvl w:val="0"/>
          <w:numId w:val="14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5D3D9B" w:rsidRPr="00EA5528" w:rsidRDefault="005D3D9B" w:rsidP="00654E8E">
      <w:pPr>
        <w:pStyle w:val="Zkladntext211"/>
        <w:widowControl w:val="0"/>
        <w:numPr>
          <w:ilvl w:val="0"/>
          <w:numId w:val="1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 w:rsidRPr="00EA5528">
        <w:rPr>
          <w:rFonts w:ascii="Arial" w:hAnsi="Arial" w:cs="Arial"/>
          <w:lang w:val="sk-SK"/>
        </w:rPr>
        <w:t>V prípade omeškania dodávateľa s plnením predmetu zmluvy viac  ako 60 kalendárnych dní si objednávateľ vyhradzuje právo odstúpiť od zmluvy.</w:t>
      </w:r>
    </w:p>
    <w:p w:rsidR="005D3D9B" w:rsidRDefault="005D3D9B" w:rsidP="00654E8E">
      <w:pPr>
        <w:pStyle w:val="Zkladntext211"/>
        <w:widowControl w:val="0"/>
        <w:numPr>
          <w:ilvl w:val="0"/>
          <w:numId w:val="1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Dodávateľ je povinný predkladať objednávateľovi elektronickú verziu podrobnej špecifikácie ceny predmetu zmluvy vo formáte MS Excel. </w:t>
      </w:r>
    </w:p>
    <w:p w:rsidR="005D3D9B" w:rsidRPr="00D84D6C" w:rsidRDefault="005D3D9B" w:rsidP="005D3D9B">
      <w:pPr>
        <w:pStyle w:val="Zarkazkladnhotextu21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Čl. X</w:t>
      </w:r>
    </w:p>
    <w:p w:rsidR="005D3D9B" w:rsidRPr="00D84D6C" w:rsidRDefault="005D3D9B" w:rsidP="005D3D9B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D84D6C">
        <w:rPr>
          <w:rFonts w:ascii="Arial" w:hAnsi="Arial" w:cs="Arial"/>
          <w:b/>
        </w:rPr>
        <w:t>Záverečné ustanovenia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5D3D9B" w:rsidRPr="00E81A1E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FF0000"/>
          <w:lang w:val="sk-SK"/>
        </w:rPr>
      </w:pPr>
      <w:r w:rsidRPr="001624B3">
        <w:rPr>
          <w:rFonts w:ascii="Arial" w:hAnsi="Arial" w:cs="Arial"/>
          <w:lang w:val="sk-SK"/>
        </w:rPr>
        <w:t xml:space="preserve">Táto zmluva </w:t>
      </w:r>
      <w:r>
        <w:rPr>
          <w:rFonts w:ascii="Arial" w:hAnsi="Arial" w:cs="Arial"/>
          <w:lang w:val="sk-SK"/>
        </w:rPr>
        <w:t>nadobúda platnosť dňom podpisu obidvomi zmluvnými stranami.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5D3D9B" w:rsidRPr="007A7CF0" w:rsidRDefault="005D3D9B" w:rsidP="00654E8E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>Poskytovateľ a ním poverené osoby</w:t>
      </w:r>
    </w:p>
    <w:p w:rsidR="005D3D9B" w:rsidRPr="007A7CF0" w:rsidRDefault="005D3D9B" w:rsidP="00654E8E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>Najvyšší kontrolný orgán SR, príslušná Správa finančnej kontroly, Certifikačný orgán a nimi poverené osoby</w:t>
      </w:r>
    </w:p>
    <w:p w:rsidR="005D3D9B" w:rsidRPr="007A7CF0" w:rsidRDefault="005D3D9B" w:rsidP="00654E8E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 xml:space="preserve">Orgán auditu, jeho spolupracujúce orgány a nimi poverené osoby, </w:t>
      </w:r>
    </w:p>
    <w:p w:rsidR="005D3D9B" w:rsidRPr="007A7CF0" w:rsidRDefault="005D3D9B" w:rsidP="00654E8E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 xml:space="preserve">Splnomocnení zástupcovia Európskej Komisie a Európskeho dvora audítorov, </w:t>
      </w:r>
    </w:p>
    <w:p w:rsidR="005D3D9B" w:rsidRPr="007A7CF0" w:rsidRDefault="005D3D9B" w:rsidP="00654E8E">
      <w:pPr>
        <w:pStyle w:val="Odstavecseseznamem"/>
        <w:numPr>
          <w:ilvl w:val="0"/>
          <w:numId w:val="19"/>
        </w:numPr>
        <w:spacing w:after="240"/>
        <w:ind w:left="709" w:hanging="283"/>
        <w:contextualSpacing/>
        <w:jc w:val="both"/>
        <w:rPr>
          <w:rFonts w:cs="Arial"/>
          <w:sz w:val="24"/>
        </w:rPr>
      </w:pPr>
      <w:r w:rsidRPr="007A7CF0">
        <w:rPr>
          <w:rFonts w:cs="Arial"/>
          <w:sz w:val="24"/>
        </w:rPr>
        <w:t xml:space="preserve">Osoby prizvané orgánmi uvedenými v písmene a, až d, v súlade s príslušnými právnymi predpismi SR a ES. </w:t>
      </w:r>
    </w:p>
    <w:p w:rsidR="005D3D9B" w:rsidRPr="00D335D0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 w:rsidRPr="00D335D0">
        <w:rPr>
          <w:rFonts w:ascii="Arial" w:hAnsi="Arial" w:cs="Arial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z obstarávania predmetu zmluvy alebo iných postupov.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Zmluvu je možné meniť alebo dopĺňať iba formou písomných dodatkov, ktoré budú neoddeliteľnou súčasťou zmluvy. 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Zmluva je vyhotovená v štyroch rovnopisoch, dva pre objednávateľa a dva pre dodávateľa.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5D3D9B" w:rsidRDefault="005D3D9B" w:rsidP="00654E8E">
      <w:pPr>
        <w:pStyle w:val="Zkladntext211"/>
        <w:widowControl w:val="0"/>
        <w:numPr>
          <w:ilvl w:val="1"/>
          <w:numId w:val="1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Neoddeliteľnou súčasťou zmluvy sú:</w:t>
      </w:r>
    </w:p>
    <w:p w:rsidR="005D3D9B" w:rsidRDefault="005D3D9B" w:rsidP="00654E8E">
      <w:pPr>
        <w:pStyle w:val="Zkladntext211"/>
        <w:widowControl w:val="0"/>
        <w:numPr>
          <w:ilvl w:val="0"/>
          <w:numId w:val="16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Príloha č. 1 – Podrobná špecifikácia predmetu zmluvy </w:t>
      </w:r>
    </w:p>
    <w:p w:rsidR="005D3D9B" w:rsidRDefault="005D3D9B" w:rsidP="00654E8E">
      <w:pPr>
        <w:pStyle w:val="Zkladntext211"/>
        <w:widowControl w:val="0"/>
        <w:numPr>
          <w:ilvl w:val="0"/>
          <w:numId w:val="16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Príloha č. 2 – Podrobná špecifikácia ceny predmetu zmluvy</w:t>
      </w:r>
    </w:p>
    <w:p w:rsidR="005D3D9B" w:rsidRDefault="005D3D9B" w:rsidP="00654E8E">
      <w:pPr>
        <w:pStyle w:val="Zkladntext211"/>
        <w:widowControl w:val="0"/>
        <w:numPr>
          <w:ilvl w:val="0"/>
          <w:numId w:val="16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Príloha č. 3 – Podrobná špecifikácia ceny predmetu zmluvy v elektronickom </w:t>
      </w:r>
    </w:p>
    <w:p w:rsidR="005D3D9B" w:rsidRDefault="005D3D9B" w:rsidP="005D3D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567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vyhotovení v MS Excel</w:t>
      </w:r>
    </w:p>
    <w:p w:rsidR="005D3D9B" w:rsidRDefault="005D3D9B" w:rsidP="00447D73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447D73" w:rsidRDefault="00447D73" w:rsidP="00447D73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lang w:val="sk-SK"/>
        </w:rPr>
      </w:pPr>
    </w:p>
    <w:p w:rsidR="00447D73" w:rsidRDefault="00447D73" w:rsidP="00447D73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lang w:val="sk-SK"/>
        </w:rPr>
      </w:pPr>
    </w:p>
    <w:p w:rsidR="00447D73" w:rsidRDefault="00447D73" w:rsidP="00447D73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lang w:val="sk-SK"/>
        </w:rPr>
      </w:pPr>
    </w:p>
    <w:p w:rsidR="005D3D9B" w:rsidRPr="00DF63FF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5D3D9B" w:rsidRDefault="005D3D9B" w:rsidP="005D3D9B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5D3D9B" w:rsidRDefault="005D3D9B" w:rsidP="005D3D9B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5D3D9B" w:rsidRPr="001C2BF8" w:rsidRDefault="005D3D9B" w:rsidP="005D3D9B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5D3D9B" w:rsidRDefault="005D3D9B" w:rsidP="005D3D9B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5D3D9B" w:rsidRPr="00511D72" w:rsidRDefault="005D3D9B" w:rsidP="005D3D9B">
      <w:pPr>
        <w:ind w:left="-42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Cs w:val="22"/>
          <w:lang w:eastAsia="ar-SA"/>
        </w:rPr>
        <w:br w:type="page"/>
      </w:r>
    </w:p>
    <w:p w:rsidR="005D3D9B" w:rsidRPr="00D84D6C" w:rsidRDefault="005D3D9B" w:rsidP="005D3D9B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lastRenderedPageBreak/>
        <w:t>Príloha č. 1</w:t>
      </w: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t>Podrobná špecifikácia predmetu zmluvy</w:t>
      </w:r>
    </w:p>
    <w:p w:rsidR="00C22618" w:rsidRDefault="00C22618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tbl>
      <w:tblPr>
        <w:tblW w:w="9943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557"/>
        <w:gridCol w:w="594"/>
        <w:gridCol w:w="1565"/>
        <w:gridCol w:w="1626"/>
        <w:gridCol w:w="1680"/>
        <w:gridCol w:w="1217"/>
        <w:gridCol w:w="2704"/>
      </w:tblGrid>
      <w:tr w:rsidR="00C22618" w:rsidRPr="006C55DA" w:rsidTr="003D2408">
        <w:trPr>
          <w:trHeight w:val="3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szCs w:val="22"/>
              </w:rPr>
              <w:br w:type="page"/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Názov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C2261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</w:t>
            </w:r>
            <w:r w:rsidRPr="00C22618">
              <w:rPr>
                <w:rFonts w:cs="Arial"/>
                <w:color w:val="000000"/>
                <w:szCs w:val="22"/>
              </w:rPr>
              <w:t>odnot</w:t>
            </w:r>
            <w:r>
              <w:rPr>
                <w:rFonts w:cs="Arial"/>
                <w:color w:val="000000"/>
                <w:szCs w:val="22"/>
              </w:rPr>
              <w:t>a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Jednotka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Hlavné technické údaje 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Všeobecne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Nosnosť zásuvky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Kg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Počet zásuviek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Ks</w:t>
            </w:r>
          </w:p>
        </w:tc>
      </w:tr>
      <w:tr w:rsidR="00C22618" w:rsidRPr="006C55DA" w:rsidTr="003D2408">
        <w:trPr>
          <w:trHeight w:val="315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Veľkosť ukladaných tabuli skla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Hĺbka úložného priestoru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RPr="006C55DA" w:rsidTr="003D2408">
        <w:trPr>
          <w:trHeight w:val="315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Výška pracovného priestoru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Maximálna výška 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Prevádzkové napätie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-</w:t>
            </w:r>
          </w:p>
        </w:tc>
      </w:tr>
      <w:tr w:rsidR="00C22618" w:rsidRPr="006C55DA" w:rsidTr="003D2408">
        <w:trPr>
          <w:trHeight w:val="124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Elektrický príkon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 w:rsidRPr="00C22618">
              <w:rPr>
                <w:rFonts w:cs="Arial"/>
                <w:color w:val="000000"/>
                <w:szCs w:val="22"/>
              </w:rPr>
              <w:t>kW</w:t>
            </w:r>
            <w:proofErr w:type="spellEnd"/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Nosnosť horní plošiny vozíku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kg</w:t>
            </w:r>
          </w:p>
        </w:tc>
      </w:tr>
      <w:tr w:rsidR="00C22618" w:rsidRPr="006C55DA" w:rsidTr="003D2408">
        <w:trPr>
          <w:trHeight w:val="30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Iné</w:t>
            </w: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Celková dĺžka 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RPr="006C55DA" w:rsidTr="003D2408">
        <w:trPr>
          <w:trHeight w:val="184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Celková šírka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mm</w:t>
            </w:r>
          </w:p>
        </w:tc>
      </w:tr>
      <w:tr w:rsidR="00C22618" w:rsidTr="003D2408">
        <w:trPr>
          <w:trHeight w:val="18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Celková nosnosť 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kg</w:t>
            </w:r>
          </w:p>
        </w:tc>
      </w:tr>
      <w:tr w:rsidR="00C22618" w:rsidRPr="006C55DA" w:rsidTr="003D2408">
        <w:trPr>
          <w:trHeight w:val="499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Príslušenstvo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Názov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 xml:space="preserve">Opis 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8" w:rsidRPr="00C22618" w:rsidRDefault="00C22618" w:rsidP="00C2261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</w:t>
            </w:r>
            <w:r w:rsidRPr="00C22618">
              <w:rPr>
                <w:rFonts w:cs="Arial"/>
                <w:color w:val="000000"/>
                <w:szCs w:val="22"/>
              </w:rPr>
              <w:t>odnot</w:t>
            </w:r>
            <w:r>
              <w:rPr>
                <w:rFonts w:cs="Arial"/>
                <w:color w:val="000000"/>
                <w:szCs w:val="22"/>
              </w:rPr>
              <w:t>a</w:t>
            </w:r>
            <w:r w:rsidRPr="00C22618">
              <w:rPr>
                <w:rFonts w:cs="Arial"/>
                <w:color w:val="000000"/>
                <w:szCs w:val="22"/>
              </w:rPr>
              <w:t xml:space="preserve"> vrátane jednotky</w:t>
            </w:r>
          </w:p>
        </w:tc>
      </w:tr>
      <w:tr w:rsidR="00C22618" w:rsidRPr="006C55DA" w:rsidTr="003D2408">
        <w:trPr>
          <w:trHeight w:val="31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Manipulátor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C22618">
              <w:rPr>
                <w:rFonts w:cs="Arial"/>
                <w:color w:val="000000"/>
                <w:szCs w:val="22"/>
              </w:rPr>
              <w:t>Savkový</w:t>
            </w:r>
            <w:proofErr w:type="spellEnd"/>
            <w:r w:rsidRPr="00C22618">
              <w:rPr>
                <w:rFonts w:cs="Arial"/>
                <w:color w:val="000000"/>
                <w:szCs w:val="22"/>
              </w:rPr>
              <w:t xml:space="preserve"> rám na ploché sklo 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22618" w:rsidRPr="006C55DA" w:rsidTr="003D2408">
        <w:trPr>
          <w:trHeight w:val="407"/>
        </w:trPr>
        <w:tc>
          <w:tcPr>
            <w:tcW w:w="55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22618" w:rsidRPr="00C22618" w:rsidRDefault="00C22618" w:rsidP="003D240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Bezpečnostné zábrany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  <w:r w:rsidRPr="00C22618">
              <w:rPr>
                <w:rFonts w:cs="Arial"/>
                <w:color w:val="000000"/>
                <w:szCs w:val="22"/>
              </w:rPr>
              <w:t>Bezpečnostná mreža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2618" w:rsidRPr="00C22618" w:rsidRDefault="00C22618" w:rsidP="003D2408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="005D3D9B" w:rsidRPr="007D77D7" w:rsidRDefault="005D3D9B" w:rsidP="00684D72">
      <w:pPr>
        <w:spacing w:after="120"/>
        <w:ind w:left="426" w:hanging="426"/>
        <w:jc w:val="both"/>
        <w:rPr>
          <w:rFonts w:cs="Arial"/>
          <w:b/>
          <w:color w:val="FF0000"/>
        </w:rPr>
      </w:pPr>
      <w:r w:rsidRPr="007D77D7">
        <w:rPr>
          <w:rFonts w:cs="Arial"/>
          <w:b/>
          <w:color w:val="FF0000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5D3D9B" w:rsidRPr="00DF63FF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5D3D9B" w:rsidRDefault="005D3D9B" w:rsidP="005D3D9B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5D3D9B" w:rsidRPr="001C2BF8" w:rsidRDefault="005D3D9B" w:rsidP="005D3D9B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5D3D9B" w:rsidRDefault="005D3D9B" w:rsidP="005D3D9B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5D3D9B" w:rsidRPr="00D84D6C" w:rsidRDefault="005D3D9B" w:rsidP="005D3D9B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br w:type="page"/>
      </w:r>
      <w:r w:rsidRPr="00D84D6C">
        <w:rPr>
          <w:rFonts w:ascii="Arial" w:hAnsi="Arial" w:cs="Arial"/>
          <w:b/>
          <w:lang w:val="sk-SK"/>
        </w:rPr>
        <w:lastRenderedPageBreak/>
        <w:t>Príloha č. 2</w:t>
      </w:r>
    </w:p>
    <w:p w:rsidR="005D3D9B" w:rsidRPr="00D84D6C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t>Podrobná špecifikácia ceny predmetu zmluvy</w:t>
      </w: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tbl>
      <w:tblPr>
        <w:tblStyle w:val="Mkatabulky"/>
        <w:tblW w:w="10173" w:type="dxa"/>
        <w:tblLayout w:type="fixed"/>
        <w:tblLook w:val="04A0"/>
      </w:tblPr>
      <w:tblGrid>
        <w:gridCol w:w="1668"/>
        <w:gridCol w:w="7087"/>
        <w:gridCol w:w="1418"/>
      </w:tblGrid>
      <w:tr w:rsidR="00C22618" w:rsidTr="00C22618">
        <w:tc>
          <w:tcPr>
            <w:tcW w:w="1668" w:type="dxa"/>
            <w:vAlign w:val="center"/>
          </w:tcPr>
          <w:p w:rsidR="00C22618" w:rsidRPr="007A0163" w:rsidRDefault="00C22618" w:rsidP="005D3D9B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7087" w:type="dxa"/>
            <w:vAlign w:val="center"/>
          </w:tcPr>
          <w:p w:rsidR="00C22618" w:rsidRPr="007A0163" w:rsidRDefault="00C22618" w:rsidP="005D3D9B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1418" w:type="dxa"/>
            <w:vAlign w:val="center"/>
          </w:tcPr>
          <w:p w:rsidR="00C22618" w:rsidRPr="007A0163" w:rsidRDefault="00C22618" w:rsidP="00C22618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za </w:t>
            </w:r>
          </w:p>
        </w:tc>
      </w:tr>
      <w:tr w:rsidR="008A40A1" w:rsidTr="00C22618">
        <w:tc>
          <w:tcPr>
            <w:tcW w:w="8755" w:type="dxa"/>
            <w:gridSpan w:val="2"/>
            <w:vAlign w:val="center"/>
          </w:tcPr>
          <w:p w:rsidR="008A40A1" w:rsidRPr="008A40A1" w:rsidRDefault="00D335D0" w:rsidP="00D335D0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1418" w:type="dxa"/>
          </w:tcPr>
          <w:p w:rsidR="008A40A1" w:rsidRPr="007A0163" w:rsidRDefault="008A40A1" w:rsidP="005D3D9B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C330FE" w:rsidTr="00C22618">
        <w:trPr>
          <w:trHeight w:val="239"/>
        </w:trPr>
        <w:tc>
          <w:tcPr>
            <w:tcW w:w="1668" w:type="dxa"/>
            <w:vMerge w:val="restart"/>
            <w:vAlign w:val="center"/>
          </w:tcPr>
          <w:p w:rsidR="00C330FE" w:rsidRPr="007A0163" w:rsidRDefault="00C330FE" w:rsidP="005D3D9B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7087" w:type="dxa"/>
            <w:vAlign w:val="center"/>
          </w:tcPr>
          <w:p w:rsidR="00C330FE" w:rsidRDefault="00C330FE" w:rsidP="00C330FE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1418" w:type="dxa"/>
          </w:tcPr>
          <w:p w:rsidR="00C330FE" w:rsidRPr="007A0163" w:rsidRDefault="00C330FE" w:rsidP="005D3D9B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C330FE" w:rsidTr="00C22618">
        <w:trPr>
          <w:trHeight w:val="571"/>
        </w:trPr>
        <w:tc>
          <w:tcPr>
            <w:tcW w:w="1668" w:type="dxa"/>
            <w:vMerge/>
            <w:vAlign w:val="center"/>
          </w:tcPr>
          <w:p w:rsidR="00C330FE" w:rsidRPr="007A0163" w:rsidRDefault="00C330FE" w:rsidP="005D3D9B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7087" w:type="dxa"/>
            <w:vAlign w:val="center"/>
          </w:tcPr>
          <w:p w:rsidR="00C330FE" w:rsidRDefault="00C330FE" w:rsidP="008A40A1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1418" w:type="dxa"/>
          </w:tcPr>
          <w:p w:rsidR="00C330FE" w:rsidRPr="007A0163" w:rsidRDefault="00C330FE" w:rsidP="005D3D9B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C22618" w:rsidTr="00C22618">
        <w:tc>
          <w:tcPr>
            <w:tcW w:w="8755" w:type="dxa"/>
            <w:gridSpan w:val="2"/>
            <w:vAlign w:val="center"/>
          </w:tcPr>
          <w:p w:rsidR="00C22618" w:rsidRPr="007A0163" w:rsidRDefault="00C22618" w:rsidP="005D3D9B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>
              <w:rPr>
                <w:rFonts w:ascii="Arial" w:hAnsi="Arial" w:cs="Arial"/>
                <w:sz w:val="22"/>
                <w:lang w:val="sk-SK"/>
              </w:rPr>
              <w:t xml:space="preserve">za celý predmet zmluvy </w:t>
            </w:r>
            <w:r w:rsidRPr="007A0163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1418" w:type="dxa"/>
          </w:tcPr>
          <w:p w:rsidR="00C22618" w:rsidRDefault="00C22618" w:rsidP="005D3D9B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5D3D9B" w:rsidRPr="007D77D7" w:rsidRDefault="005D3D9B" w:rsidP="005D3D9B">
      <w:pPr>
        <w:pStyle w:val="Zkladntext21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sz w:val="28"/>
          <w:szCs w:val="28"/>
          <w:lang w:val="sk-SK"/>
        </w:rPr>
      </w:pPr>
    </w:p>
    <w:p w:rsidR="005D3D9B" w:rsidRPr="00DF63FF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5D3D9B" w:rsidRDefault="005D3D9B" w:rsidP="005D3D9B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5D3D9B" w:rsidRDefault="005D3D9B" w:rsidP="005D3D9B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5D3D9B" w:rsidRPr="001C2BF8" w:rsidRDefault="005D3D9B" w:rsidP="005D3D9B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5D3D9B" w:rsidRDefault="005D3D9B" w:rsidP="005D3D9B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8A40A1" w:rsidRDefault="008A40A1" w:rsidP="005D3D9B">
      <w:pPr>
        <w:pStyle w:val="Zkladntext211"/>
        <w:widowControl w:val="0"/>
        <w:spacing w:after="120"/>
        <w:jc w:val="right"/>
        <w:rPr>
          <w:rFonts w:ascii="Arial" w:hAnsi="Arial" w:cs="Arial"/>
          <w:b/>
          <w:color w:val="FF0000"/>
          <w:lang w:val="sk-SK"/>
        </w:rPr>
      </w:pPr>
    </w:p>
    <w:p w:rsidR="008A40A1" w:rsidRDefault="008A40A1" w:rsidP="005D3D9B">
      <w:pPr>
        <w:pStyle w:val="Zkladntext211"/>
        <w:widowControl w:val="0"/>
        <w:spacing w:after="120"/>
        <w:jc w:val="right"/>
        <w:rPr>
          <w:rFonts w:ascii="Arial" w:hAnsi="Arial" w:cs="Arial"/>
          <w:b/>
          <w:color w:val="FF0000"/>
          <w:lang w:val="sk-SK"/>
        </w:rPr>
      </w:pPr>
    </w:p>
    <w:p w:rsidR="00C22618" w:rsidRDefault="00C22618">
      <w:pPr>
        <w:rPr>
          <w:rFonts w:cs="Arial"/>
          <w:b/>
          <w:color w:val="FF0000"/>
          <w:sz w:val="24"/>
          <w:lang w:eastAsia="zh-CN"/>
        </w:rPr>
      </w:pPr>
      <w:r>
        <w:rPr>
          <w:rFonts w:cs="Arial"/>
          <w:b/>
          <w:color w:val="FF0000"/>
        </w:rPr>
        <w:br w:type="page"/>
      </w:r>
    </w:p>
    <w:p w:rsidR="005D3D9B" w:rsidRPr="00D84D6C" w:rsidRDefault="005D3D9B" w:rsidP="005D3D9B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lastRenderedPageBreak/>
        <w:t xml:space="preserve"> </w:t>
      </w:r>
      <w:r w:rsidRPr="00D84D6C">
        <w:rPr>
          <w:rFonts w:ascii="Arial" w:hAnsi="Arial" w:cs="Arial"/>
          <w:b/>
          <w:lang w:val="sk-SK"/>
        </w:rPr>
        <w:t>Príloha č. 3</w:t>
      </w:r>
    </w:p>
    <w:p w:rsidR="005D3D9B" w:rsidRPr="00D84D6C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p w:rsidR="005D3D9B" w:rsidRPr="00D84D6C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t>Podrobná špecifikáciu ceny predmetu zmluvy v elektronickom vyhotovení v MS Excel</w:t>
      </w:r>
    </w:p>
    <w:p w:rsidR="005D3D9B" w:rsidRPr="00D84D6C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</w:p>
    <w:p w:rsidR="005D3D9B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</w:p>
    <w:p w:rsidR="005D3D9B" w:rsidRPr="00D84D6C" w:rsidRDefault="005D3D9B" w:rsidP="005D3D9B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D84D6C">
        <w:rPr>
          <w:rFonts w:ascii="Arial" w:hAnsi="Arial" w:cs="Arial"/>
          <w:b/>
          <w:color w:val="FF0000"/>
          <w:lang w:val="sk-SK"/>
        </w:rPr>
        <w:t>Uchádzač je povinný priložiť podrobnú špecifikáciu ceny predmetu zmluvy v elektronickom vyhotovení v MS Excel na CD alebo DVD nosiči</w:t>
      </w:r>
    </w:p>
    <w:p w:rsidR="005D3D9B" w:rsidRPr="00DF63FF" w:rsidRDefault="005D3D9B" w:rsidP="005D3D9B">
      <w:pPr>
        <w:pStyle w:val="Zkladntext211"/>
        <w:widowControl w:val="0"/>
        <w:spacing w:after="12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</w:p>
    <w:p w:rsidR="005D3D9B" w:rsidRPr="00DF63FF" w:rsidRDefault="005D3D9B" w:rsidP="005D3D9B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5D3D9B" w:rsidRDefault="005D3D9B" w:rsidP="005D3D9B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5D3D9B" w:rsidRDefault="005D3D9B" w:rsidP="005D3D9B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5D3D9B" w:rsidRPr="001C2BF8" w:rsidRDefault="005D3D9B" w:rsidP="005D3D9B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5D3D9B" w:rsidRDefault="005D3D9B" w:rsidP="005D3D9B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5D3D9B" w:rsidRDefault="005D3D9B" w:rsidP="005D3D9B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</w:p>
    <w:p w:rsidR="005D3D9B" w:rsidRDefault="005D3D9B" w:rsidP="005D3D9B">
      <w:pPr>
        <w:spacing w:after="200" w:line="276" w:lineRule="auto"/>
        <w:rPr>
          <w:rFonts w:cs="Arial"/>
          <w:bCs/>
          <w:sz w:val="24"/>
          <w:szCs w:val="22"/>
          <w:lang w:eastAsia="ar-SA"/>
        </w:rPr>
      </w:pPr>
    </w:p>
    <w:p w:rsidR="005D3D9B" w:rsidRDefault="005D3D9B" w:rsidP="005D3D9B">
      <w:pPr>
        <w:rPr>
          <w:rFonts w:ascii="Tahoma" w:hAnsi="Tahoma" w:cs="Tahoma"/>
          <w:b/>
          <w:caps/>
          <w:szCs w:val="22"/>
        </w:rPr>
      </w:pPr>
    </w:p>
    <w:p w:rsidR="005D3D9B" w:rsidRDefault="005D3D9B" w:rsidP="005D3D9B">
      <w:pPr>
        <w:spacing w:after="200" w:line="276" w:lineRule="auto"/>
      </w:pPr>
    </w:p>
    <w:sectPr w:rsidR="005D3D9B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2" w:rsidRDefault="00802382" w:rsidP="00465A3B">
      <w:r>
        <w:separator/>
      </w:r>
    </w:p>
  </w:endnote>
  <w:endnote w:type="continuationSeparator" w:id="0">
    <w:p w:rsidR="00802382" w:rsidRDefault="0080238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Xihei">
    <w:altName w:val="Microsoft YaHei"/>
    <w:charset w:val="86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95901"/>
      <w:docPartObj>
        <w:docPartGallery w:val="Page Numbers (Top of Page)"/>
        <w:docPartUnique/>
      </w:docPartObj>
    </w:sdtPr>
    <w:sdtContent>
      <w:p w:rsidR="009E4229" w:rsidRDefault="009E4229">
        <w:pPr>
          <w:pStyle w:val="Pta1"/>
          <w:jc w:val="center"/>
        </w:pPr>
        <w:r>
          <w:rPr>
            <w:color w:val="A6A6A6" w:themeColor="background1" w:themeShade="A6"/>
            <w:sz w:val="16"/>
            <w:szCs w:val="16"/>
          </w:rPr>
          <w:t xml:space="preserve">Strana </w:t>
        </w:r>
        <w:r w:rsidR="0072408A" w:rsidRPr="0072408A">
          <w:rPr>
            <w:color w:val="A6A6A6" w:themeColor="background1" w:themeShade="A6"/>
            <w:sz w:val="16"/>
            <w:szCs w:val="16"/>
          </w:rPr>
          <w:fldChar w:fldCharType="begin"/>
        </w:r>
        <w:r>
          <w:instrText>PAGE</w:instrText>
        </w:r>
        <w:r w:rsidR="0072408A">
          <w:fldChar w:fldCharType="separate"/>
        </w:r>
        <w:r w:rsidR="00447D73">
          <w:rPr>
            <w:noProof/>
          </w:rPr>
          <w:t>9</w:t>
        </w:r>
        <w:r w:rsidR="0072408A">
          <w:fldChar w:fldCharType="end"/>
        </w:r>
        <w:r>
          <w:rPr>
            <w:color w:val="A6A6A6" w:themeColor="background1" w:themeShade="A6"/>
            <w:sz w:val="16"/>
            <w:szCs w:val="16"/>
          </w:rPr>
          <w:t xml:space="preserve"> z </w:t>
        </w:r>
        <w:r w:rsidR="0072408A" w:rsidRPr="0072408A">
          <w:rPr>
            <w:color w:val="A6A6A6" w:themeColor="background1" w:themeShade="A6"/>
            <w:sz w:val="16"/>
            <w:szCs w:val="16"/>
          </w:rPr>
          <w:fldChar w:fldCharType="begin"/>
        </w:r>
        <w:r>
          <w:instrText>NUMPAGES</w:instrText>
        </w:r>
        <w:r w:rsidR="0072408A">
          <w:fldChar w:fldCharType="separate"/>
        </w:r>
        <w:r w:rsidR="00447D73">
          <w:rPr>
            <w:noProof/>
          </w:rPr>
          <w:t>9</w:t>
        </w:r>
        <w:r w:rsidR="0072408A">
          <w:fldChar w:fldCharType="end"/>
        </w:r>
      </w:p>
    </w:sdtContent>
  </w:sdt>
  <w:p w:rsidR="009E4229" w:rsidRDefault="009E4229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2" w:rsidRDefault="00802382" w:rsidP="00465A3B">
      <w:r>
        <w:separator/>
      </w:r>
    </w:p>
  </w:footnote>
  <w:footnote w:type="continuationSeparator" w:id="0">
    <w:p w:rsidR="00802382" w:rsidRDefault="00802382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758D5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66F60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97217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35707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04C9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55382"/>
    <w:multiLevelType w:val="hybridMultilevel"/>
    <w:tmpl w:val="0DBE72EA"/>
    <w:lvl w:ilvl="0" w:tplc="D898C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26CC"/>
    <w:multiLevelType w:val="multilevel"/>
    <w:tmpl w:val="62E2C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CBA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B785D"/>
    <w:multiLevelType w:val="hybridMultilevel"/>
    <w:tmpl w:val="641848D0"/>
    <w:lvl w:ilvl="0" w:tplc="A2BC7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ED767C7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386763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63B85"/>
    <w:multiLevelType w:val="hybridMultilevel"/>
    <w:tmpl w:val="83DAA7B0"/>
    <w:lvl w:ilvl="0" w:tplc="B316F5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33E1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B9473B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E3486"/>
    <w:multiLevelType w:val="multilevel"/>
    <w:tmpl w:val="26A4ED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ACF665B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FD4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7C0497A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BF6713A"/>
    <w:multiLevelType w:val="hybridMultilevel"/>
    <w:tmpl w:val="0DBE72EA"/>
    <w:lvl w:ilvl="0" w:tplc="D898C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54E7B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4F1635B9"/>
    <w:multiLevelType w:val="hybridMultilevel"/>
    <w:tmpl w:val="69AC5E22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19928CF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9E4FEB"/>
    <w:multiLevelType w:val="hybridMultilevel"/>
    <w:tmpl w:val="5F780A3A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F3A45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DA1BFA"/>
    <w:multiLevelType w:val="multilevel"/>
    <w:tmpl w:val="26A4ED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61E71DD0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714539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65D2077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376BDF"/>
    <w:multiLevelType w:val="multilevel"/>
    <w:tmpl w:val="8DD6E15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>
    <w:nsid w:val="6E8C4F5E"/>
    <w:multiLevelType w:val="hybridMultilevel"/>
    <w:tmpl w:val="FAA679C4"/>
    <w:lvl w:ilvl="0" w:tplc="0000000C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0">
    <w:nsid w:val="71081346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C2B68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726D1E9C"/>
    <w:multiLevelType w:val="multilevel"/>
    <w:tmpl w:val="DEC851E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75B38A2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87609BC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B67D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7E39195D"/>
    <w:multiLevelType w:val="multilevel"/>
    <w:tmpl w:val="30A47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F083010"/>
    <w:multiLevelType w:val="hybridMultilevel"/>
    <w:tmpl w:val="5F780A3A"/>
    <w:lvl w:ilvl="0" w:tplc="041B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8"/>
  </w:num>
  <w:num w:numId="4">
    <w:abstractNumId w:val="42"/>
  </w:num>
  <w:num w:numId="5">
    <w:abstractNumId w:val="35"/>
  </w:num>
  <w:num w:numId="6">
    <w:abstractNumId w:val="16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3"/>
  </w:num>
  <w:num w:numId="18">
    <w:abstractNumId w:val="17"/>
  </w:num>
  <w:num w:numId="19">
    <w:abstractNumId w:val="37"/>
  </w:num>
  <w:num w:numId="20">
    <w:abstractNumId w:val="1"/>
  </w:num>
  <w:num w:numId="21">
    <w:abstractNumId w:val="57"/>
  </w:num>
  <w:num w:numId="22">
    <w:abstractNumId w:val="25"/>
  </w:num>
  <w:num w:numId="23">
    <w:abstractNumId w:val="20"/>
  </w:num>
  <w:num w:numId="24">
    <w:abstractNumId w:val="52"/>
  </w:num>
  <w:num w:numId="25">
    <w:abstractNumId w:val="26"/>
  </w:num>
  <w:num w:numId="26">
    <w:abstractNumId w:val="7"/>
  </w:num>
  <w:num w:numId="27">
    <w:abstractNumId w:val="47"/>
  </w:num>
  <w:num w:numId="28">
    <w:abstractNumId w:val="10"/>
  </w:num>
  <w:num w:numId="29">
    <w:abstractNumId w:val="21"/>
  </w:num>
  <w:num w:numId="30">
    <w:abstractNumId w:val="23"/>
  </w:num>
  <w:num w:numId="31">
    <w:abstractNumId w:val="22"/>
  </w:num>
  <w:num w:numId="32">
    <w:abstractNumId w:val="44"/>
  </w:num>
  <w:num w:numId="33">
    <w:abstractNumId w:val="45"/>
  </w:num>
  <w:num w:numId="34">
    <w:abstractNumId w:val="39"/>
  </w:num>
  <w:num w:numId="35">
    <w:abstractNumId w:val="31"/>
  </w:num>
  <w:num w:numId="36">
    <w:abstractNumId w:val="13"/>
  </w:num>
  <w:num w:numId="37">
    <w:abstractNumId w:val="41"/>
  </w:num>
  <w:num w:numId="38">
    <w:abstractNumId w:val="51"/>
  </w:num>
  <w:num w:numId="39">
    <w:abstractNumId w:val="19"/>
  </w:num>
  <w:num w:numId="40">
    <w:abstractNumId w:val="29"/>
  </w:num>
  <w:num w:numId="41">
    <w:abstractNumId w:val="2"/>
  </w:num>
  <w:num w:numId="42">
    <w:abstractNumId w:val="49"/>
  </w:num>
  <w:num w:numId="43">
    <w:abstractNumId w:val="50"/>
  </w:num>
  <w:num w:numId="44">
    <w:abstractNumId w:val="33"/>
  </w:num>
  <w:num w:numId="45">
    <w:abstractNumId w:val="56"/>
  </w:num>
  <w:num w:numId="46">
    <w:abstractNumId w:val="46"/>
  </w:num>
  <w:num w:numId="47">
    <w:abstractNumId w:val="24"/>
  </w:num>
  <w:num w:numId="48">
    <w:abstractNumId w:val="58"/>
  </w:num>
  <w:num w:numId="49">
    <w:abstractNumId w:val="18"/>
  </w:num>
  <w:num w:numId="50">
    <w:abstractNumId w:val="8"/>
  </w:num>
  <w:num w:numId="51">
    <w:abstractNumId w:val="34"/>
  </w:num>
  <w:num w:numId="52">
    <w:abstractNumId w:val="38"/>
  </w:num>
  <w:num w:numId="53">
    <w:abstractNumId w:val="54"/>
  </w:num>
  <w:num w:numId="54">
    <w:abstractNumId w:val="43"/>
  </w:num>
  <w:num w:numId="55">
    <w:abstractNumId w:val="4"/>
  </w:num>
  <w:num w:numId="56">
    <w:abstractNumId w:val="11"/>
  </w:num>
  <w:num w:numId="57">
    <w:abstractNumId w:val="55"/>
  </w:num>
  <w:num w:numId="58">
    <w:abstractNumId w:val="59"/>
  </w:num>
  <w:num w:numId="59">
    <w:abstractNumId w:val="40"/>
  </w:num>
  <w:num w:numId="60">
    <w:abstractNumId w:val="27"/>
  </w:num>
  <w:num w:numId="61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B"/>
    <w:rsid w:val="000149E2"/>
    <w:rsid w:val="00017AA1"/>
    <w:rsid w:val="00017B99"/>
    <w:rsid w:val="00031A7F"/>
    <w:rsid w:val="0003299E"/>
    <w:rsid w:val="00035AB4"/>
    <w:rsid w:val="00043C00"/>
    <w:rsid w:val="000471DD"/>
    <w:rsid w:val="00057345"/>
    <w:rsid w:val="000627E2"/>
    <w:rsid w:val="000631FA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1178CD"/>
    <w:rsid w:val="00127E50"/>
    <w:rsid w:val="00133EB8"/>
    <w:rsid w:val="00136A22"/>
    <w:rsid w:val="00140697"/>
    <w:rsid w:val="0014175A"/>
    <w:rsid w:val="00143DCB"/>
    <w:rsid w:val="0014604E"/>
    <w:rsid w:val="00146F8B"/>
    <w:rsid w:val="00153B6C"/>
    <w:rsid w:val="001575BA"/>
    <w:rsid w:val="001653CB"/>
    <w:rsid w:val="00165564"/>
    <w:rsid w:val="00175AE9"/>
    <w:rsid w:val="00183A37"/>
    <w:rsid w:val="001851EB"/>
    <w:rsid w:val="00192A79"/>
    <w:rsid w:val="001B4A79"/>
    <w:rsid w:val="001C20CC"/>
    <w:rsid w:val="001C6D2C"/>
    <w:rsid w:val="001C6D39"/>
    <w:rsid w:val="001D0F68"/>
    <w:rsid w:val="001D1CE6"/>
    <w:rsid w:val="001D72FA"/>
    <w:rsid w:val="001E551C"/>
    <w:rsid w:val="001F12DA"/>
    <w:rsid w:val="001F38F4"/>
    <w:rsid w:val="002051F5"/>
    <w:rsid w:val="0020753A"/>
    <w:rsid w:val="002236A5"/>
    <w:rsid w:val="00224534"/>
    <w:rsid w:val="00245C4E"/>
    <w:rsid w:val="00247AE8"/>
    <w:rsid w:val="002753E8"/>
    <w:rsid w:val="00282FEB"/>
    <w:rsid w:val="002845DA"/>
    <w:rsid w:val="002943E8"/>
    <w:rsid w:val="002958C5"/>
    <w:rsid w:val="002A423D"/>
    <w:rsid w:val="002A6887"/>
    <w:rsid w:val="002A7CFD"/>
    <w:rsid w:val="002E4BEB"/>
    <w:rsid w:val="002F0257"/>
    <w:rsid w:val="002F5B62"/>
    <w:rsid w:val="00303DD9"/>
    <w:rsid w:val="00304821"/>
    <w:rsid w:val="0030707D"/>
    <w:rsid w:val="00307A07"/>
    <w:rsid w:val="00313351"/>
    <w:rsid w:val="003254DB"/>
    <w:rsid w:val="00332D6E"/>
    <w:rsid w:val="003358BF"/>
    <w:rsid w:val="00364D6A"/>
    <w:rsid w:val="00376AE8"/>
    <w:rsid w:val="00381071"/>
    <w:rsid w:val="00382D3A"/>
    <w:rsid w:val="003A4B19"/>
    <w:rsid w:val="003D2408"/>
    <w:rsid w:val="003D7579"/>
    <w:rsid w:val="003D7E7B"/>
    <w:rsid w:val="003F33CB"/>
    <w:rsid w:val="004073C2"/>
    <w:rsid w:val="00417D2C"/>
    <w:rsid w:val="00423B64"/>
    <w:rsid w:val="004248B5"/>
    <w:rsid w:val="00427526"/>
    <w:rsid w:val="004477E2"/>
    <w:rsid w:val="00447D73"/>
    <w:rsid w:val="004540F2"/>
    <w:rsid w:val="00465A3B"/>
    <w:rsid w:val="00475248"/>
    <w:rsid w:val="0048206D"/>
    <w:rsid w:val="004A3B63"/>
    <w:rsid w:val="004A64D4"/>
    <w:rsid w:val="004B4C97"/>
    <w:rsid w:val="004C38EE"/>
    <w:rsid w:val="004C7746"/>
    <w:rsid w:val="00507883"/>
    <w:rsid w:val="005229C5"/>
    <w:rsid w:val="005253ED"/>
    <w:rsid w:val="00530E45"/>
    <w:rsid w:val="00545574"/>
    <w:rsid w:val="00560978"/>
    <w:rsid w:val="00571B5C"/>
    <w:rsid w:val="005739A2"/>
    <w:rsid w:val="005B30F2"/>
    <w:rsid w:val="005D1582"/>
    <w:rsid w:val="005D3D9B"/>
    <w:rsid w:val="005D6445"/>
    <w:rsid w:val="005D672E"/>
    <w:rsid w:val="005D707F"/>
    <w:rsid w:val="005E6583"/>
    <w:rsid w:val="005E77F2"/>
    <w:rsid w:val="00601F95"/>
    <w:rsid w:val="0060364B"/>
    <w:rsid w:val="00606F0C"/>
    <w:rsid w:val="00614413"/>
    <w:rsid w:val="0062079A"/>
    <w:rsid w:val="00620D7D"/>
    <w:rsid w:val="00631467"/>
    <w:rsid w:val="00654E8E"/>
    <w:rsid w:val="0066062C"/>
    <w:rsid w:val="0066215D"/>
    <w:rsid w:val="006824DE"/>
    <w:rsid w:val="00684190"/>
    <w:rsid w:val="00684D72"/>
    <w:rsid w:val="006A642E"/>
    <w:rsid w:val="006A669A"/>
    <w:rsid w:val="006C3DB1"/>
    <w:rsid w:val="006C7C64"/>
    <w:rsid w:val="006F5665"/>
    <w:rsid w:val="006F5A64"/>
    <w:rsid w:val="00712117"/>
    <w:rsid w:val="00714353"/>
    <w:rsid w:val="00721DF7"/>
    <w:rsid w:val="0072408A"/>
    <w:rsid w:val="007264D0"/>
    <w:rsid w:val="00732BF8"/>
    <w:rsid w:val="0073442D"/>
    <w:rsid w:val="007472F7"/>
    <w:rsid w:val="00753BD9"/>
    <w:rsid w:val="00777A6A"/>
    <w:rsid w:val="00785404"/>
    <w:rsid w:val="007A381B"/>
    <w:rsid w:val="007A6C8B"/>
    <w:rsid w:val="007D068B"/>
    <w:rsid w:val="007D32C0"/>
    <w:rsid w:val="007D6142"/>
    <w:rsid w:val="007D77D7"/>
    <w:rsid w:val="007F159A"/>
    <w:rsid w:val="007F592E"/>
    <w:rsid w:val="007F7B09"/>
    <w:rsid w:val="0080222C"/>
    <w:rsid w:val="00802382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626DE"/>
    <w:rsid w:val="00875A73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DEE"/>
    <w:rsid w:val="008D7E0F"/>
    <w:rsid w:val="00942352"/>
    <w:rsid w:val="00977FB5"/>
    <w:rsid w:val="00993338"/>
    <w:rsid w:val="00996C60"/>
    <w:rsid w:val="009A332C"/>
    <w:rsid w:val="009B5986"/>
    <w:rsid w:val="009C2D4D"/>
    <w:rsid w:val="009C3CFF"/>
    <w:rsid w:val="009D1B47"/>
    <w:rsid w:val="009D2FC5"/>
    <w:rsid w:val="009D3C11"/>
    <w:rsid w:val="009D5A5D"/>
    <w:rsid w:val="009E1468"/>
    <w:rsid w:val="009E4229"/>
    <w:rsid w:val="009E4279"/>
    <w:rsid w:val="009E5E3E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74573"/>
    <w:rsid w:val="00A74D9E"/>
    <w:rsid w:val="00AA2140"/>
    <w:rsid w:val="00AC3FB2"/>
    <w:rsid w:val="00AC795C"/>
    <w:rsid w:val="00AD340D"/>
    <w:rsid w:val="00AD3853"/>
    <w:rsid w:val="00AF0325"/>
    <w:rsid w:val="00B14592"/>
    <w:rsid w:val="00B21CF3"/>
    <w:rsid w:val="00B26877"/>
    <w:rsid w:val="00B34A68"/>
    <w:rsid w:val="00B372E4"/>
    <w:rsid w:val="00B40F65"/>
    <w:rsid w:val="00B51B2C"/>
    <w:rsid w:val="00B564EB"/>
    <w:rsid w:val="00B63030"/>
    <w:rsid w:val="00B67A13"/>
    <w:rsid w:val="00B74A14"/>
    <w:rsid w:val="00B822FE"/>
    <w:rsid w:val="00BA3605"/>
    <w:rsid w:val="00BC0905"/>
    <w:rsid w:val="00BC520C"/>
    <w:rsid w:val="00BD4982"/>
    <w:rsid w:val="00BE3B3A"/>
    <w:rsid w:val="00BF065C"/>
    <w:rsid w:val="00BF3324"/>
    <w:rsid w:val="00C22618"/>
    <w:rsid w:val="00C330FE"/>
    <w:rsid w:val="00C45F33"/>
    <w:rsid w:val="00C505DB"/>
    <w:rsid w:val="00C51E4E"/>
    <w:rsid w:val="00C52970"/>
    <w:rsid w:val="00C5373B"/>
    <w:rsid w:val="00C60FFD"/>
    <w:rsid w:val="00C83344"/>
    <w:rsid w:val="00C86B5A"/>
    <w:rsid w:val="00CB3225"/>
    <w:rsid w:val="00CD0E6F"/>
    <w:rsid w:val="00CD27AF"/>
    <w:rsid w:val="00CD4309"/>
    <w:rsid w:val="00CD6670"/>
    <w:rsid w:val="00CE536B"/>
    <w:rsid w:val="00CF655F"/>
    <w:rsid w:val="00D12486"/>
    <w:rsid w:val="00D335D0"/>
    <w:rsid w:val="00D33AAF"/>
    <w:rsid w:val="00D34470"/>
    <w:rsid w:val="00D3705C"/>
    <w:rsid w:val="00D44F92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46F7"/>
    <w:rsid w:val="00DB4D49"/>
    <w:rsid w:val="00DB603D"/>
    <w:rsid w:val="00DC2AC4"/>
    <w:rsid w:val="00DD5098"/>
    <w:rsid w:val="00DE4BFA"/>
    <w:rsid w:val="00DF6104"/>
    <w:rsid w:val="00E003E3"/>
    <w:rsid w:val="00E02255"/>
    <w:rsid w:val="00E2319A"/>
    <w:rsid w:val="00E66164"/>
    <w:rsid w:val="00E66849"/>
    <w:rsid w:val="00E8016B"/>
    <w:rsid w:val="00EA0936"/>
    <w:rsid w:val="00EB0A07"/>
    <w:rsid w:val="00EE06E6"/>
    <w:rsid w:val="00EE6910"/>
    <w:rsid w:val="00F001B0"/>
    <w:rsid w:val="00F10745"/>
    <w:rsid w:val="00F1271A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3A60"/>
    <w:rsid w:val="00FB4D58"/>
    <w:rsid w:val="00FB59F5"/>
    <w:rsid w:val="00FC043F"/>
    <w:rsid w:val="00FC5288"/>
    <w:rsid w:val="00FC5434"/>
    <w:rsid w:val="00FC6338"/>
    <w:rsid w:val="00FD61C9"/>
    <w:rsid w:val="00FD6E8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"/>
    <w:next w:val="Normln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í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">
    <w:name w:val="Základní text Char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0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evChar">
    <w:name w:val="Název Char"/>
    <w:link w:val="Nze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tlivekChar">
    <w:name w:val="Text vysvětlivek Char"/>
    <w:link w:val="Textvysvtlivek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eChar">
    <w:name w:val="Text komentáře Char"/>
    <w:link w:val="Textkomente"/>
    <w:qFormat/>
    <w:locked/>
    <w:rsid w:val="00AC11B8"/>
    <w:rPr>
      <w:rFonts w:cs="Times New Roman"/>
      <w:lang w:val="en-GB" w:eastAsia="en-GB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edmtkomenteChar">
    <w:name w:val="Předmět komentáře Char"/>
    <w:link w:val="Pedmtkomente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tlivky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C17316"/>
    <w:rPr>
      <w:rFonts w:ascii="Arial" w:hAnsi="Arial" w:cs="Times New Roman"/>
    </w:rPr>
  </w:style>
  <w:style w:type="character" w:styleId="Znakapoznpod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Standardnpsmoodstavce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33E0"/>
    <w:pPr>
      <w:jc w:val="both"/>
    </w:pPr>
  </w:style>
  <w:style w:type="paragraph" w:styleId="Seznam">
    <w:name w:val="List"/>
    <w:basedOn w:val="Normln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"/>
    <w:qFormat/>
    <w:rsid w:val="00465A3B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kladntextodsazen">
    <w:name w:val="Body Text Indent"/>
    <w:basedOn w:val="Zkladntext"/>
    <w:link w:val="Zkladntextodsazen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"/>
    <w:uiPriority w:val="99"/>
    <w:qFormat/>
    <w:rsid w:val="002133E0"/>
    <w:rPr>
      <w:rFonts w:cs="Arial"/>
    </w:rPr>
  </w:style>
  <w:style w:type="paragraph" w:styleId="Odstavecseseznamem">
    <w:name w:val="List Paragraph"/>
    <w:basedOn w:val="Normln"/>
    <w:link w:val="OdstavecseseznamemChar"/>
    <w:uiPriority w:val="99"/>
    <w:qFormat/>
    <w:rsid w:val="000B0B9C"/>
    <w:pPr>
      <w:ind w:left="708"/>
    </w:pPr>
  </w:style>
  <w:style w:type="paragraph" w:styleId="Rozvrendokumentu">
    <w:name w:val="Document Map"/>
    <w:basedOn w:val="Normln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ev">
    <w:name w:val="Title"/>
    <w:basedOn w:val="Nadpis"/>
    <w:link w:val="Nze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jstk1">
    <w:name w:val="index 1"/>
    <w:basedOn w:val="Normln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web">
    <w:name w:val="Normal (Web)"/>
    <w:basedOn w:val="Normln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rosttext">
    <w:name w:val="Plain Text"/>
    <w:basedOn w:val="Normln"/>
    <w:link w:val="Prost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mezer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edmtkomente">
    <w:name w:val="annotation subject"/>
    <w:basedOn w:val="Textkomente"/>
    <w:link w:val="Pedmtkomente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ze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Seznamsodrkami3">
    <w:name w:val="List Bullet 3"/>
    <w:basedOn w:val="Normln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Seznamsodrkami4">
    <w:name w:val="List Bullet 4"/>
    <w:basedOn w:val="Normln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seznam">
    <w:name w:val="List Number"/>
    <w:basedOn w:val="Normln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Nadpis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katabulky">
    <w:name w:val="Table Grid"/>
    <w:basedOn w:val="Normlntabul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0E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Zhlav">
    <w:name w:val="header"/>
    <w:basedOn w:val="Normln"/>
    <w:link w:val="Zhlav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Zpat">
    <w:name w:val="footer"/>
    <w:basedOn w:val="Normln"/>
    <w:link w:val="Zpat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15E5-3A47-4167-92C7-6C5EEF54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Lenovo</cp:lastModifiedBy>
  <cp:revision>4</cp:revision>
  <cp:lastPrinted>2019-02-07T07:46:00Z</cp:lastPrinted>
  <dcterms:created xsi:type="dcterms:W3CDTF">2019-02-07T08:06:00Z</dcterms:created>
  <dcterms:modified xsi:type="dcterms:W3CDTF">2019-02-07T08:10:00Z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